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22F" w14:textId="09093BAE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  <w:r>
        <w:rPr>
          <w:b/>
          <w:color w:val="242121"/>
          <w:w w:val="115"/>
          <w:sz w:val="23"/>
        </w:rPr>
        <w:t>Quality Awards – 2018</w:t>
      </w:r>
    </w:p>
    <w:p w14:paraId="252ACCBC" w14:textId="77777777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</w:p>
    <w:p w14:paraId="2C0108C1" w14:textId="15E84882" w:rsidR="00022F68" w:rsidRDefault="00D23E33">
      <w:pPr>
        <w:spacing w:before="77"/>
        <w:ind w:left="115" w:firstLine="15"/>
        <w:rPr>
          <w:b/>
          <w:sz w:val="23"/>
        </w:rPr>
      </w:pPr>
      <w:r>
        <w:rPr>
          <w:b/>
          <w:color w:val="242121"/>
          <w:w w:val="115"/>
          <w:sz w:val="23"/>
        </w:rPr>
        <w:t xml:space="preserve">30-SECOND SCRIPT, </w:t>
      </w:r>
      <w:r w:rsidR="008379A6">
        <w:rPr>
          <w:b/>
          <w:color w:val="242121"/>
          <w:w w:val="115"/>
          <w:sz w:val="23"/>
        </w:rPr>
        <w:t>RESUSCITATION</w:t>
      </w:r>
    </w:p>
    <w:p w14:paraId="3EB997B3" w14:textId="77777777" w:rsidR="00022F68" w:rsidRDefault="00022F68">
      <w:pPr>
        <w:pStyle w:val="BodyText"/>
        <w:rPr>
          <w:b/>
          <w:sz w:val="26"/>
        </w:rPr>
      </w:pPr>
    </w:p>
    <w:p w14:paraId="70FD81B8" w14:textId="77777777" w:rsidR="00022F68" w:rsidRDefault="00022F68">
      <w:pPr>
        <w:pStyle w:val="BodyText"/>
        <w:rPr>
          <w:b/>
          <w:sz w:val="26"/>
        </w:rPr>
      </w:pPr>
    </w:p>
    <w:p w14:paraId="48666BED" w14:textId="652125BE" w:rsidR="00022F68" w:rsidRDefault="00D23E33">
      <w:pPr>
        <w:spacing w:before="154"/>
        <w:ind w:left="115"/>
        <w:rPr>
          <w:b/>
          <w:color w:val="242121"/>
          <w:w w:val="110"/>
          <w:sz w:val="20"/>
        </w:rPr>
      </w:pPr>
      <w:r>
        <w:rPr>
          <w:b/>
          <w:color w:val="242121"/>
          <w:w w:val="110"/>
          <w:sz w:val="20"/>
        </w:rPr>
        <w:t xml:space="preserve">GET WITH THE GUIDELINES </w:t>
      </w:r>
      <w:r w:rsidR="00463F33">
        <w:rPr>
          <w:b/>
          <w:color w:val="242121"/>
          <w:w w:val="110"/>
          <w:sz w:val="20"/>
        </w:rPr>
        <w:t>–</w:t>
      </w:r>
      <w:r w:rsidR="008379A6">
        <w:rPr>
          <w:b/>
          <w:color w:val="242121"/>
          <w:w w:val="110"/>
          <w:sz w:val="20"/>
        </w:rPr>
        <w:t xml:space="preserve"> RESUSCITATION</w:t>
      </w:r>
    </w:p>
    <w:p w14:paraId="05814A31" w14:textId="6275CAD4" w:rsidR="00463F33" w:rsidRDefault="00463F33">
      <w:pPr>
        <w:spacing w:before="154"/>
        <w:ind w:left="115"/>
        <w:rPr>
          <w:b/>
          <w:sz w:val="20"/>
        </w:rPr>
      </w:pPr>
      <w:r>
        <w:rPr>
          <w:b/>
          <w:sz w:val="20"/>
        </w:rPr>
        <w:t>(appropriate for all award levels)</w:t>
      </w:r>
      <w:bookmarkStart w:id="0" w:name="_GoBack"/>
      <w:bookmarkEnd w:id="0"/>
    </w:p>
    <w:p w14:paraId="1C473526" w14:textId="77777777" w:rsidR="00022F68" w:rsidRDefault="00022F68">
      <w:pPr>
        <w:pStyle w:val="BodyText"/>
        <w:spacing w:before="9"/>
        <w:rPr>
          <w:b/>
          <w:sz w:val="20"/>
        </w:rPr>
      </w:pPr>
    </w:p>
    <w:p w14:paraId="72CEA24E" w14:textId="5CA88458" w:rsidR="00022F68" w:rsidRDefault="00D23E33">
      <w:pPr>
        <w:pStyle w:val="BodyText"/>
        <w:spacing w:line="372" w:lineRule="auto"/>
        <w:ind w:left="136" w:right="66" w:firstLine="3"/>
      </w:pPr>
      <w:r>
        <w:rPr>
          <w:color w:val="242121"/>
          <w:w w:val="105"/>
        </w:rPr>
        <w:t xml:space="preserve">At (NAME OF HOSPITAL), </w:t>
      </w:r>
      <w:r w:rsidR="00864D0D">
        <w:rPr>
          <w:color w:val="242121"/>
          <w:w w:val="105"/>
        </w:rPr>
        <w:t>we’re committed to</w:t>
      </w:r>
      <w:r>
        <w:rPr>
          <w:color w:val="242121"/>
          <w:w w:val="105"/>
        </w:rPr>
        <w:t xml:space="preserve"> providing </w:t>
      </w:r>
      <w:r w:rsidR="008379A6">
        <w:rPr>
          <w:color w:val="242121"/>
          <w:w w:val="105"/>
        </w:rPr>
        <w:t>cardiac arrest</w:t>
      </w:r>
      <w:r w:rsidR="00022F6E">
        <w:rPr>
          <w:color w:val="242121"/>
          <w:w w:val="105"/>
        </w:rPr>
        <w:t xml:space="preserve"> care</w:t>
      </w:r>
      <w:r w:rsidR="00AD43A8">
        <w:rPr>
          <w:color w:val="242121"/>
          <w:w w:val="105"/>
        </w:rPr>
        <w:t xml:space="preserve"> that aligns with the latest</w:t>
      </w:r>
      <w:r>
        <w:rPr>
          <w:color w:val="242121"/>
          <w:w w:val="105"/>
        </w:rPr>
        <w:t xml:space="preserve"> </w:t>
      </w:r>
      <w:r w:rsidR="00864D0D">
        <w:rPr>
          <w:color w:val="242121"/>
          <w:w w:val="105"/>
        </w:rPr>
        <w:t>research</w:t>
      </w:r>
      <w:r>
        <w:rPr>
          <w:color w:val="242121"/>
          <w:w w:val="105"/>
        </w:rPr>
        <w:t>-based treatment guidelines.</w:t>
      </w:r>
      <w:r w:rsidR="00B70D1E">
        <w:rPr>
          <w:color w:val="676464"/>
          <w:w w:val="105"/>
        </w:rPr>
        <w:t xml:space="preserve"> </w:t>
      </w:r>
      <w:r w:rsidR="00864D0D">
        <w:rPr>
          <w:color w:val="242121"/>
          <w:w w:val="105"/>
        </w:rPr>
        <w:t xml:space="preserve">Studies show </w:t>
      </w:r>
      <w:r w:rsidR="00771F49">
        <w:rPr>
          <w:color w:val="242121"/>
          <w:w w:val="105"/>
        </w:rPr>
        <w:t xml:space="preserve">patients can recover better </w:t>
      </w:r>
      <w:r w:rsidR="00864D0D">
        <w:rPr>
          <w:color w:val="242121"/>
          <w:w w:val="105"/>
        </w:rPr>
        <w:t>when these guidelines are consistently followed. We’re proud to be</w:t>
      </w:r>
      <w:r>
        <w:rPr>
          <w:color w:val="242121"/>
          <w:w w:val="105"/>
        </w:rPr>
        <w:t xml:space="preserve"> recognized by the American Heart Association </w:t>
      </w:r>
      <w:r w:rsidR="00B70D1E">
        <w:rPr>
          <w:color w:val="242121"/>
          <w:w w:val="105"/>
        </w:rPr>
        <w:t xml:space="preserve">for </w:t>
      </w:r>
      <w:r w:rsidR="00864D0D">
        <w:rPr>
          <w:color w:val="242121"/>
          <w:w w:val="105"/>
        </w:rPr>
        <w:t>our</w:t>
      </w:r>
      <w:r>
        <w:rPr>
          <w:color w:val="242121"/>
          <w:w w:val="105"/>
        </w:rPr>
        <w:t xml:space="preserve"> achievement in the Get </w:t>
      </w:r>
      <w:proofErr w:type="gramStart"/>
      <w:r>
        <w:rPr>
          <w:color w:val="242121"/>
          <w:w w:val="105"/>
        </w:rPr>
        <w:t>With</w:t>
      </w:r>
      <w:proofErr w:type="gramEnd"/>
      <w:r>
        <w:rPr>
          <w:color w:val="242121"/>
          <w:w w:val="105"/>
        </w:rPr>
        <w:t xml:space="preserve"> The Guidelines®-</w:t>
      </w:r>
      <w:r w:rsidR="008379A6">
        <w:rPr>
          <w:color w:val="242121"/>
          <w:w w:val="105"/>
        </w:rPr>
        <w:t>Resuscitation</w:t>
      </w:r>
      <w:r>
        <w:rPr>
          <w:color w:val="242121"/>
          <w:w w:val="105"/>
        </w:rPr>
        <w:t xml:space="preserve"> quality program</w:t>
      </w:r>
      <w:r>
        <w:rPr>
          <w:color w:val="676464"/>
          <w:w w:val="105"/>
        </w:rPr>
        <w:t xml:space="preserve">. </w:t>
      </w:r>
      <w:r>
        <w:rPr>
          <w:color w:val="242121"/>
          <w:w w:val="105"/>
        </w:rPr>
        <w:t xml:space="preserve">Another </w:t>
      </w:r>
      <w:r w:rsidR="00AD43A8">
        <w:rPr>
          <w:color w:val="242121"/>
          <w:w w:val="105"/>
        </w:rPr>
        <w:t>way</w:t>
      </w:r>
      <w:r>
        <w:rPr>
          <w:color w:val="242121"/>
          <w:w w:val="105"/>
        </w:rPr>
        <w:t xml:space="preserve"> (NAME OF HOSPITAL)</w:t>
      </w:r>
      <w:r w:rsidR="00AD43A8">
        <w:rPr>
          <w:color w:val="242121"/>
          <w:w w:val="105"/>
        </w:rPr>
        <w:t xml:space="preserve"> is working to improve healthcare for you and your family.</w:t>
      </w:r>
    </w:p>
    <w:sectPr w:rsidR="00022F68">
      <w:type w:val="continuous"/>
      <w:pgSz w:w="11520" w:h="15480"/>
      <w:pgMar w:top="600" w:right="1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8"/>
    <w:rsid w:val="00022F68"/>
    <w:rsid w:val="00022F6E"/>
    <w:rsid w:val="001A27CE"/>
    <w:rsid w:val="004064FE"/>
    <w:rsid w:val="00463F33"/>
    <w:rsid w:val="00771F49"/>
    <w:rsid w:val="00777C3A"/>
    <w:rsid w:val="008379A6"/>
    <w:rsid w:val="00864D0D"/>
    <w:rsid w:val="00AD43A8"/>
    <w:rsid w:val="00B70D1E"/>
    <w:rsid w:val="00D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747"/>
  <w15:docId w15:val="{B125852A-B2B1-4654-BEDB-39FC2D2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03773-DA6A-4D1D-B486-D209F61F352A}"/>
</file>

<file path=customXml/itemProps2.xml><?xml version="1.0" encoding="utf-8"?>
<ds:datastoreItem xmlns:ds="http://schemas.openxmlformats.org/officeDocument/2006/customXml" ds:itemID="{239501E4-E88F-4168-9008-54FB8BF3A302}"/>
</file>

<file path=customXml/itemProps3.xml><?xml version="1.0" encoding="utf-8"?>
<ds:datastoreItem xmlns:ds="http://schemas.openxmlformats.org/officeDocument/2006/customXml" ds:itemID="{0221EB9A-3245-43E4-AC6F-949084CA2880}"/>
</file>

<file path=customXml/itemProps4.xml><?xml version="1.0" encoding="utf-8"?>
<ds:datastoreItem xmlns:ds="http://schemas.openxmlformats.org/officeDocument/2006/customXml" ds:itemID="{A0D2D06B-4A07-472F-AF83-A8BA9413A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HF_RecKit2014_Gold_RadioScript_1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HF_RecKit2014_Gold_RadioScript_1</dc:title>
  <cp:lastModifiedBy>Cathy Lewis</cp:lastModifiedBy>
  <cp:revision>4</cp:revision>
  <dcterms:created xsi:type="dcterms:W3CDTF">2018-04-19T16:35:00Z</dcterms:created>
  <dcterms:modified xsi:type="dcterms:W3CDTF">2018-04-19T16:40:00Z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0x0101004C34C2CA9CC5E640B2FD45FA8D1E80DA</vt:lpwstr>
  </property>
</Properties>
</file>