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DC78" w14:textId="77777777" w:rsidR="00403B84" w:rsidRPr="00F33369" w:rsidRDefault="00403B84" w:rsidP="00403B84">
      <w:pPr>
        <w:rPr>
          <w:rFonts w:ascii="Times New Roman" w:hAnsi="Times New Roman"/>
          <w:b/>
          <w:sz w:val="24"/>
        </w:rPr>
      </w:pPr>
      <w:r w:rsidRPr="00F33369">
        <w:rPr>
          <w:rFonts w:ascii="Times New Roman" w:hAnsi="Times New Roman"/>
          <w:b/>
          <w:sz w:val="24"/>
        </w:rPr>
        <w:t>FOR IMMEDIATE RELEASE</w:t>
      </w:r>
    </w:p>
    <w:p w14:paraId="7AD8A6D4" w14:textId="77777777" w:rsidR="00403B84" w:rsidRPr="00F33369" w:rsidRDefault="00403B84" w:rsidP="00403B84">
      <w:pPr>
        <w:rPr>
          <w:rFonts w:ascii="Times New Roman" w:hAnsi="Times New Roman"/>
          <w:b/>
          <w:sz w:val="24"/>
        </w:rPr>
      </w:pPr>
    </w:p>
    <w:p w14:paraId="64851EE8" w14:textId="77777777" w:rsidR="00403B84" w:rsidRPr="00F33369" w:rsidRDefault="000F28D7" w:rsidP="00403B84">
      <w:pPr>
        <w:rPr>
          <w:rFonts w:ascii="Times New Roman" w:hAnsi="Times New Roman"/>
          <w:b/>
          <w:sz w:val="24"/>
        </w:rPr>
      </w:pPr>
      <w:r w:rsidRPr="00F33369">
        <w:rPr>
          <w:rFonts w:ascii="Times New Roman" w:hAnsi="Times New Roman"/>
          <w:b/>
          <w:sz w:val="24"/>
          <w:highlight w:val="yellow"/>
        </w:rPr>
        <w:t>CONTACT:</w:t>
      </w:r>
      <w:r w:rsidR="00F33369">
        <w:rPr>
          <w:rFonts w:ascii="Times New Roman" w:hAnsi="Times New Roman"/>
          <w:b/>
          <w:sz w:val="24"/>
        </w:rPr>
        <w:t xml:space="preserve"> </w:t>
      </w:r>
      <w:r w:rsidRPr="00F33369">
        <w:rPr>
          <w:rFonts w:ascii="Times New Roman" w:hAnsi="Times New Roman"/>
          <w:sz w:val="24"/>
          <w:highlight w:val="yellow"/>
        </w:rPr>
        <w:t>Name</w:t>
      </w:r>
    </w:p>
    <w:p w14:paraId="61FF88EA" w14:textId="77777777" w:rsidR="00403B84" w:rsidRPr="00F33369" w:rsidRDefault="00F33369" w:rsidP="00403B8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0F28D7" w:rsidRPr="00F33369">
        <w:rPr>
          <w:rFonts w:ascii="Times New Roman" w:hAnsi="Times New Roman"/>
          <w:sz w:val="24"/>
          <w:highlight w:val="yellow"/>
        </w:rPr>
        <w:t>Title</w:t>
      </w:r>
      <w:r>
        <w:rPr>
          <w:rFonts w:ascii="Times New Roman" w:hAnsi="Times New Roman"/>
          <w:sz w:val="24"/>
          <w:highlight w:val="yellow"/>
        </w:rPr>
        <w:t>)</w:t>
      </w:r>
    </w:p>
    <w:p w14:paraId="233462A9" w14:textId="77777777" w:rsidR="00403B84" w:rsidRPr="00F33369" w:rsidRDefault="00F33369" w:rsidP="00403B8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0F28D7" w:rsidRPr="00F33369">
        <w:rPr>
          <w:rFonts w:ascii="Times New Roman" w:hAnsi="Times New Roman"/>
          <w:sz w:val="24"/>
          <w:highlight w:val="yellow"/>
        </w:rPr>
        <w:t>Telephone number</w:t>
      </w:r>
      <w:r>
        <w:rPr>
          <w:rFonts w:ascii="Times New Roman" w:hAnsi="Times New Roman"/>
          <w:sz w:val="24"/>
          <w:highlight w:val="yellow"/>
        </w:rPr>
        <w:t>)</w:t>
      </w:r>
    </w:p>
    <w:p w14:paraId="2BB9A538" w14:textId="77777777" w:rsidR="00403B84" w:rsidRPr="00F33369" w:rsidRDefault="00F33369" w:rsidP="00403B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(E</w:t>
      </w:r>
      <w:r w:rsidR="000F28D7" w:rsidRPr="00F33369">
        <w:rPr>
          <w:rFonts w:ascii="Times New Roman" w:hAnsi="Times New Roman"/>
          <w:sz w:val="24"/>
          <w:highlight w:val="yellow"/>
        </w:rPr>
        <w:t>mail</w:t>
      </w:r>
      <w:r>
        <w:rPr>
          <w:rFonts w:ascii="Times New Roman" w:hAnsi="Times New Roman"/>
          <w:sz w:val="24"/>
        </w:rPr>
        <w:t>)</w:t>
      </w:r>
    </w:p>
    <w:p w14:paraId="0C041530" w14:textId="77777777" w:rsidR="000F28D7" w:rsidRPr="00F33369" w:rsidRDefault="00403B84" w:rsidP="00403B84">
      <w:pPr>
        <w:rPr>
          <w:rFonts w:ascii="Times New Roman" w:hAnsi="Times New Roman"/>
          <w:sz w:val="24"/>
        </w:rPr>
      </w:pPr>
      <w:r w:rsidRPr="00F33369">
        <w:rPr>
          <w:rFonts w:ascii="Times New Roman" w:hAnsi="Times New Roman"/>
          <w:sz w:val="24"/>
        </w:rPr>
        <w:tab/>
      </w:r>
    </w:p>
    <w:p w14:paraId="13AD7CA0" w14:textId="77777777" w:rsidR="00403B84" w:rsidRPr="00F33369" w:rsidRDefault="00403B84" w:rsidP="00403B84">
      <w:pPr>
        <w:rPr>
          <w:rFonts w:ascii="Times New Roman" w:hAnsi="Times New Roman"/>
          <w:b/>
          <w:sz w:val="24"/>
        </w:rPr>
      </w:pPr>
      <w:r w:rsidRPr="00F33369">
        <w:rPr>
          <w:rFonts w:ascii="Times New Roman" w:hAnsi="Times New Roman"/>
          <w:sz w:val="24"/>
        </w:rPr>
        <w:tab/>
      </w:r>
      <w:r w:rsidRPr="00F33369">
        <w:rPr>
          <w:rFonts w:ascii="Times New Roman" w:hAnsi="Times New Roman"/>
          <w:sz w:val="24"/>
        </w:rPr>
        <w:tab/>
      </w:r>
      <w:r w:rsidRPr="00F33369">
        <w:rPr>
          <w:rFonts w:ascii="Times New Roman" w:hAnsi="Times New Roman"/>
          <w:sz w:val="24"/>
        </w:rPr>
        <w:tab/>
      </w:r>
      <w:r w:rsidRPr="00F33369">
        <w:rPr>
          <w:rFonts w:ascii="Times New Roman" w:hAnsi="Times New Roman"/>
          <w:sz w:val="24"/>
        </w:rPr>
        <w:tab/>
      </w:r>
      <w:r w:rsidRPr="00F33369">
        <w:rPr>
          <w:rFonts w:ascii="Times New Roman" w:hAnsi="Times New Roman"/>
          <w:sz w:val="24"/>
        </w:rPr>
        <w:tab/>
      </w:r>
    </w:p>
    <w:p w14:paraId="189AC0B9" w14:textId="61712802" w:rsidR="00272EB6" w:rsidRPr="0006356D" w:rsidRDefault="00272EB6" w:rsidP="00272EB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06213842"/>
      <w:r w:rsidRPr="0006356D">
        <w:rPr>
          <w:rFonts w:ascii="Times New Roman" w:hAnsi="Times New Roman"/>
          <w:b/>
          <w:bCs/>
          <w:sz w:val="28"/>
          <w:szCs w:val="28"/>
        </w:rPr>
        <w:t>(</w:t>
      </w:r>
      <w:r w:rsidRPr="0006356D">
        <w:rPr>
          <w:rFonts w:ascii="Times New Roman" w:hAnsi="Times New Roman"/>
          <w:b/>
          <w:bCs/>
          <w:sz w:val="28"/>
          <w:szCs w:val="28"/>
          <w:highlight w:val="yellow"/>
        </w:rPr>
        <w:t>HOSPITAL NAME</w:t>
      </w:r>
      <w:r w:rsidRPr="0006356D">
        <w:rPr>
          <w:rFonts w:ascii="Times New Roman" w:hAnsi="Times New Roman"/>
          <w:b/>
          <w:bCs/>
          <w:sz w:val="28"/>
          <w:szCs w:val="28"/>
        </w:rPr>
        <w:t>) receives</w:t>
      </w:r>
      <w:r w:rsidRPr="0006356D">
        <w:rPr>
          <w:rFonts w:ascii="Times New Roman" w:hAnsi="Times New Roman"/>
          <w:b/>
          <w:bCs/>
          <w:sz w:val="28"/>
          <w:szCs w:val="28"/>
        </w:rPr>
        <w:br/>
        <w:t xml:space="preserve">Get </w:t>
      </w:r>
      <w:proofErr w:type="gramStart"/>
      <w:r w:rsidRPr="0006356D">
        <w:rPr>
          <w:rFonts w:ascii="Times New Roman" w:hAnsi="Times New Roman"/>
          <w:b/>
          <w:bCs/>
          <w:sz w:val="28"/>
          <w:szCs w:val="28"/>
        </w:rPr>
        <w:t>With</w:t>
      </w:r>
      <w:proofErr w:type="gramEnd"/>
      <w:r w:rsidRPr="0006356D">
        <w:rPr>
          <w:rFonts w:ascii="Times New Roman" w:hAnsi="Times New Roman"/>
          <w:b/>
          <w:bCs/>
          <w:sz w:val="28"/>
          <w:szCs w:val="28"/>
        </w:rPr>
        <w:t xml:space="preserve"> The Guidelines-</w:t>
      </w:r>
      <w:r>
        <w:rPr>
          <w:rFonts w:ascii="Times New Roman" w:hAnsi="Times New Roman"/>
          <w:b/>
          <w:bCs/>
          <w:sz w:val="28"/>
          <w:szCs w:val="28"/>
        </w:rPr>
        <w:t>Heart Failure Gold</w:t>
      </w:r>
      <w:r w:rsidRPr="000635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Plus </w:t>
      </w:r>
      <w:r w:rsidRPr="0006356D">
        <w:rPr>
          <w:rFonts w:ascii="Times New Roman" w:hAnsi="Times New Roman"/>
          <w:b/>
          <w:bCs/>
          <w:sz w:val="28"/>
          <w:szCs w:val="28"/>
        </w:rPr>
        <w:t>Quality Achievement Award</w:t>
      </w:r>
    </w:p>
    <w:p w14:paraId="03E03DB2" w14:textId="77777777" w:rsidR="00272EB6" w:rsidRPr="0006356D" w:rsidRDefault="00272EB6" w:rsidP="00272EB6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CAB89E3" w14:textId="77777777" w:rsidR="00272EB6" w:rsidRPr="0006356D" w:rsidRDefault="00272EB6" w:rsidP="00272EB6">
      <w:pPr>
        <w:jc w:val="center"/>
        <w:rPr>
          <w:rFonts w:ascii="Times New Roman" w:hAnsi="Times New Roman"/>
          <w:bCs/>
          <w:i/>
          <w:sz w:val="24"/>
        </w:rPr>
      </w:pPr>
      <w:r w:rsidRPr="0006356D">
        <w:rPr>
          <w:rFonts w:ascii="Times New Roman" w:hAnsi="Times New Roman"/>
          <w:bCs/>
          <w:i/>
          <w:sz w:val="23"/>
          <w:szCs w:val="23"/>
        </w:rPr>
        <w:t xml:space="preserve">American Heart Association Award recognizes </w:t>
      </w:r>
      <w:r w:rsidRPr="0006356D">
        <w:rPr>
          <w:rFonts w:ascii="Times New Roman" w:hAnsi="Times New Roman"/>
          <w:b/>
          <w:bCs/>
          <w:i/>
          <w:sz w:val="23"/>
          <w:szCs w:val="23"/>
        </w:rPr>
        <w:t>(</w:t>
      </w:r>
      <w:r w:rsidRPr="0006356D">
        <w:rPr>
          <w:rFonts w:ascii="Times New Roman" w:hAnsi="Times New Roman"/>
          <w:b/>
          <w:bCs/>
          <w:i/>
          <w:sz w:val="23"/>
          <w:szCs w:val="23"/>
          <w:highlight w:val="yellow"/>
        </w:rPr>
        <w:t>HOSPITAL NAME’s</w:t>
      </w:r>
      <w:r w:rsidRPr="0006356D">
        <w:rPr>
          <w:rFonts w:ascii="Times New Roman" w:hAnsi="Times New Roman"/>
          <w:bCs/>
          <w:i/>
          <w:sz w:val="23"/>
          <w:szCs w:val="23"/>
        </w:rPr>
        <w:t xml:space="preserve">) commitment to quality </w:t>
      </w:r>
      <w:r>
        <w:rPr>
          <w:rFonts w:ascii="Times New Roman" w:hAnsi="Times New Roman"/>
          <w:bCs/>
          <w:i/>
          <w:sz w:val="23"/>
          <w:szCs w:val="23"/>
        </w:rPr>
        <w:t>heart failure</w:t>
      </w:r>
      <w:r w:rsidRPr="0006356D">
        <w:rPr>
          <w:rFonts w:ascii="Times New Roman" w:hAnsi="Times New Roman"/>
          <w:bCs/>
          <w:i/>
          <w:sz w:val="23"/>
          <w:szCs w:val="23"/>
        </w:rPr>
        <w:t xml:space="preserve"> care</w:t>
      </w:r>
    </w:p>
    <w:p w14:paraId="6BD5BA74" w14:textId="77777777" w:rsidR="00272EB6" w:rsidRPr="0006356D" w:rsidRDefault="00272EB6" w:rsidP="00272EB6">
      <w:pPr>
        <w:tabs>
          <w:tab w:val="left" w:pos="342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caps/>
          <w:sz w:val="24"/>
        </w:rPr>
      </w:pPr>
    </w:p>
    <w:p w14:paraId="015EF10D" w14:textId="450ADC9C" w:rsidR="00272EB6" w:rsidRPr="00271C00" w:rsidRDefault="00272EB6" w:rsidP="00272EB6">
      <w:pPr>
        <w:tabs>
          <w:tab w:val="left" w:pos="342"/>
        </w:tabs>
        <w:autoSpaceDE w:val="0"/>
        <w:autoSpaceDN w:val="0"/>
        <w:adjustRightInd w:val="0"/>
        <w:spacing w:line="312" w:lineRule="auto"/>
        <w:rPr>
          <w:rFonts w:ascii="Times New Roman" w:hAnsi="Times New Roman" w:cs="Univers-Bold"/>
          <w:bCs/>
          <w:sz w:val="24"/>
        </w:rPr>
      </w:pPr>
      <w:r w:rsidRPr="0006356D">
        <w:rPr>
          <w:rFonts w:ascii="Times New Roman" w:hAnsi="Times New Roman"/>
          <w:b/>
          <w:caps/>
          <w:sz w:val="24"/>
          <w:highlight w:val="yellow"/>
        </w:rPr>
        <w:t>CITY</w:t>
      </w:r>
      <w:r w:rsidRPr="0006356D">
        <w:rPr>
          <w:rFonts w:ascii="Times New Roman" w:hAnsi="Times New Roman"/>
          <w:b/>
          <w:sz w:val="24"/>
          <w:highlight w:val="yellow"/>
        </w:rPr>
        <w:t>, DATE</w:t>
      </w:r>
      <w:r w:rsidRPr="0006356D">
        <w:rPr>
          <w:rFonts w:ascii="Times New Roman" w:hAnsi="Times New Roman"/>
          <w:b/>
          <w:sz w:val="24"/>
        </w:rPr>
        <w:t>, 201</w:t>
      </w:r>
      <w:r w:rsidR="00A11C39">
        <w:rPr>
          <w:rFonts w:ascii="Times New Roman" w:hAnsi="Times New Roman"/>
          <w:b/>
          <w:sz w:val="24"/>
        </w:rPr>
        <w:t>9</w:t>
      </w:r>
      <w:r w:rsidRPr="0006356D">
        <w:rPr>
          <w:rFonts w:ascii="Times New Roman" w:hAnsi="Times New Roman"/>
          <w:sz w:val="24"/>
        </w:rPr>
        <w:t xml:space="preserve"> ― </w:t>
      </w:r>
      <w:r w:rsidRPr="0006356D">
        <w:rPr>
          <w:rFonts w:ascii="Times New Roman" w:hAnsi="Times New Roman"/>
          <w:b/>
          <w:bCs/>
          <w:sz w:val="24"/>
          <w:highlight w:val="yellow"/>
        </w:rPr>
        <w:t>(HOSPITAL NAME)</w:t>
      </w:r>
      <w:r w:rsidRPr="0006356D">
        <w:rPr>
          <w:rFonts w:ascii="Times New Roman" w:hAnsi="Times New Roman" w:cs="Univers-Bold"/>
          <w:bCs/>
          <w:sz w:val="24"/>
        </w:rPr>
        <w:t xml:space="preserve"> has received the American Heart Association</w:t>
      </w:r>
      <w:r>
        <w:rPr>
          <w:rFonts w:ascii="Times New Roman" w:hAnsi="Times New Roman" w:cs="Univers-Bold"/>
          <w:bCs/>
          <w:sz w:val="24"/>
        </w:rPr>
        <w:t>’s</w:t>
      </w:r>
      <w:r w:rsidRPr="0006356D">
        <w:rPr>
          <w:rFonts w:ascii="Times New Roman" w:hAnsi="Times New Roman" w:cs="Univers-Bold"/>
          <w:bCs/>
          <w:sz w:val="24"/>
        </w:rPr>
        <w:t xml:space="preserve"> Get With The Guidelines</w:t>
      </w:r>
      <w:r w:rsidRPr="0006356D">
        <w:rPr>
          <w:rFonts w:ascii="Times New Roman" w:hAnsi="Times New Roman" w:cs="Univers-Bold"/>
          <w:bCs/>
          <w:sz w:val="24"/>
          <w:vertAlign w:val="superscript"/>
        </w:rPr>
        <w:t>®</w:t>
      </w:r>
      <w:r w:rsidRPr="0006356D">
        <w:rPr>
          <w:rFonts w:ascii="Times New Roman" w:hAnsi="Times New Roman" w:cs="Univers-Bold"/>
          <w:bCs/>
          <w:sz w:val="24"/>
        </w:rPr>
        <w:t>-</w:t>
      </w:r>
      <w:r>
        <w:rPr>
          <w:rFonts w:ascii="Times New Roman" w:hAnsi="Times New Roman" w:cs="Univers-Bold"/>
          <w:bCs/>
          <w:sz w:val="24"/>
        </w:rPr>
        <w:t>Heart Failure Gold</w:t>
      </w:r>
      <w:r w:rsidRPr="0006356D">
        <w:rPr>
          <w:rFonts w:ascii="Times New Roman" w:hAnsi="Times New Roman" w:cs="Univers-Bold"/>
          <w:bCs/>
          <w:sz w:val="24"/>
        </w:rPr>
        <w:t xml:space="preserve"> </w:t>
      </w:r>
      <w:r>
        <w:rPr>
          <w:rFonts w:ascii="Times New Roman" w:hAnsi="Times New Roman" w:cs="Univers-Bold"/>
          <w:bCs/>
          <w:sz w:val="24"/>
        </w:rPr>
        <w:t xml:space="preserve">Plus </w:t>
      </w:r>
      <w:r w:rsidRPr="0006356D">
        <w:rPr>
          <w:rFonts w:ascii="Times New Roman" w:hAnsi="Times New Roman" w:cs="Univers-Bold"/>
          <w:bCs/>
          <w:sz w:val="24"/>
        </w:rPr>
        <w:t xml:space="preserve">Quality Achievement Award. The award recognizes the hospital’s commitment to ensuring </w:t>
      </w:r>
      <w:r>
        <w:rPr>
          <w:rFonts w:ascii="Times New Roman" w:hAnsi="Times New Roman" w:cs="Univers-Bold"/>
          <w:bCs/>
          <w:sz w:val="24"/>
        </w:rPr>
        <w:t>heart failure</w:t>
      </w:r>
      <w:r w:rsidRPr="0006356D">
        <w:rPr>
          <w:rFonts w:ascii="Times New Roman" w:hAnsi="Times New Roman" w:cs="Univers-Bold"/>
          <w:bCs/>
          <w:sz w:val="24"/>
        </w:rPr>
        <w:t xml:space="preserve"> patients receive the most appropriate treatment according to nationally recognized, research-based guidelines </w:t>
      </w:r>
      <w:r>
        <w:rPr>
          <w:rFonts w:ascii="Times New Roman" w:hAnsi="Times New Roman" w:cs="Univers-Bold"/>
          <w:bCs/>
          <w:sz w:val="24"/>
        </w:rPr>
        <w:t>founded in</w:t>
      </w:r>
      <w:r w:rsidRPr="0006356D">
        <w:rPr>
          <w:rFonts w:ascii="Times New Roman" w:hAnsi="Times New Roman" w:cs="Univers-Bold"/>
          <w:bCs/>
          <w:sz w:val="24"/>
        </w:rPr>
        <w:t xml:space="preserve"> the latest scientific evidence.</w:t>
      </w:r>
      <w:r>
        <w:rPr>
          <w:rFonts w:ascii="Times New Roman" w:hAnsi="Times New Roman" w:cs="Univers-Bold"/>
          <w:bCs/>
          <w:sz w:val="24"/>
        </w:rPr>
        <w:t xml:space="preserve"> The goal is</w:t>
      </w:r>
      <w:r>
        <w:rPr>
          <w:rFonts w:ascii="Times New Roman" w:hAnsi="Times New Roman"/>
          <w:sz w:val="24"/>
        </w:rPr>
        <w:t xml:space="preserve"> speeding recovery and reducing hospital readmissions for heart failure patients. </w:t>
      </w:r>
    </w:p>
    <w:p w14:paraId="6E627D4E" w14:textId="32522B68" w:rsidR="007A2B33" w:rsidRDefault="00272EB6" w:rsidP="00272EB6">
      <w:pPr>
        <w:spacing w:line="312" w:lineRule="auto"/>
        <w:ind w:firstLine="360"/>
        <w:rPr>
          <w:rFonts w:ascii="Calibri" w:hAnsi="Calibri"/>
          <w:color w:val="1F497D"/>
          <w:szCs w:val="22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  <w:r w:rsidR="007A2B33">
        <w:rPr>
          <w:rFonts w:ascii="Times New Roman" w:hAnsi="Times New Roman"/>
          <w:sz w:val="24"/>
          <w:highlight w:val="yellow"/>
        </w:rPr>
        <w:t>(HOSPITAL NAME)</w:t>
      </w:r>
      <w:r w:rsidR="007A2B33">
        <w:rPr>
          <w:rFonts w:ascii="Times New Roman" w:hAnsi="Times New Roman"/>
          <w:sz w:val="24"/>
        </w:rPr>
        <w:t xml:space="preserve"> earned the award by meeting specific quality achievement measures for the diagnosis and treatment of heart failure patients at a set level for a designated period. These measures include evaluation of the proper use of medications and aggressive risk-reduction therapies. Before discharge, patients should also receive education on managing their heart failure and overall health, get a follow-up visit scheduled, as well as other care transition interventions.</w:t>
      </w:r>
    </w:p>
    <w:p w14:paraId="536E0D06" w14:textId="77777777" w:rsidR="007A2B33" w:rsidRDefault="007A2B33" w:rsidP="00272EB6">
      <w:pPr>
        <w:tabs>
          <w:tab w:val="left" w:pos="360"/>
        </w:tabs>
        <w:spacing w:line="312" w:lineRule="auto"/>
        <w:rPr>
          <w:rFonts w:ascii="Times New Roman" w:hAnsi="Times New Roman"/>
          <w:sz w:val="24"/>
          <w:szCs w:val="20"/>
        </w:rPr>
      </w:pPr>
      <w:r>
        <w:tab/>
      </w:r>
      <w:r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  <w:highlight w:val="yellow"/>
        </w:rPr>
        <w:t>(HOSPITAL NAME</w:t>
      </w:r>
      <w:r>
        <w:rPr>
          <w:rFonts w:ascii="Times New Roman" w:hAnsi="Times New Roman"/>
          <w:sz w:val="24"/>
          <w:szCs w:val="20"/>
          <w:highlight w:val="yellow"/>
          <w:u w:val="single"/>
        </w:rPr>
        <w:t>)</w:t>
      </w:r>
      <w:r>
        <w:rPr>
          <w:rFonts w:ascii="Times New Roman" w:hAnsi="Times New Roman"/>
          <w:sz w:val="24"/>
          <w:szCs w:val="20"/>
        </w:rPr>
        <w:t xml:space="preserve"> is dedicated to improving the quality of care for our patients with heart failure by implementing the American Heart Association’s </w:t>
      </w:r>
      <w:r>
        <w:rPr>
          <w:rFonts w:ascii="Times New Roman" w:hAnsi="Times New Roman"/>
          <w:iCs/>
          <w:sz w:val="24"/>
          <w:szCs w:val="20"/>
        </w:rPr>
        <w:t xml:space="preserve">Get </w:t>
      </w:r>
      <w:proofErr w:type="gramStart"/>
      <w:r>
        <w:rPr>
          <w:rFonts w:ascii="Times New Roman" w:hAnsi="Times New Roman"/>
          <w:iCs/>
          <w:sz w:val="24"/>
          <w:szCs w:val="20"/>
        </w:rPr>
        <w:t>With</w:t>
      </w:r>
      <w:proofErr w:type="gramEnd"/>
      <w:r>
        <w:rPr>
          <w:rFonts w:ascii="Times New Roman" w:hAnsi="Times New Roman"/>
          <w:iCs/>
          <w:sz w:val="24"/>
          <w:szCs w:val="20"/>
        </w:rPr>
        <w:t xml:space="preserve"> The Guidelines</w:t>
      </w:r>
      <w:r>
        <w:rPr>
          <w:rFonts w:ascii="Times New Roman" w:hAnsi="Times New Roman"/>
          <w:bCs/>
          <w:sz w:val="24"/>
          <w:szCs w:val="20"/>
        </w:rPr>
        <w:t>-</w:t>
      </w:r>
      <w:r>
        <w:rPr>
          <w:rFonts w:ascii="Times New Roman" w:hAnsi="Times New Roman"/>
          <w:iCs/>
          <w:sz w:val="24"/>
          <w:szCs w:val="20"/>
        </w:rPr>
        <w:t xml:space="preserve">HF </w:t>
      </w:r>
      <w:r>
        <w:rPr>
          <w:rFonts w:ascii="Times New Roman" w:hAnsi="Times New Roman"/>
          <w:sz w:val="24"/>
          <w:szCs w:val="20"/>
        </w:rPr>
        <w:t xml:space="preserve">initiative,” said </w:t>
      </w:r>
      <w:r>
        <w:rPr>
          <w:rFonts w:ascii="Times New Roman" w:hAnsi="Times New Roman"/>
          <w:sz w:val="24"/>
          <w:szCs w:val="20"/>
          <w:highlight w:val="yellow"/>
        </w:rPr>
        <w:t>(HOSPITAL SPOKESPERSON, TITLE).</w:t>
      </w:r>
      <w:r>
        <w:rPr>
          <w:rFonts w:ascii="Times New Roman" w:hAnsi="Times New Roman"/>
          <w:sz w:val="24"/>
          <w:szCs w:val="20"/>
        </w:rPr>
        <w:t xml:space="preserve"> “The tools and resources provided help us track and measure our success in meeting evidenced-based clinical guidelines developed to improve patient outcomes.” </w:t>
      </w:r>
    </w:p>
    <w:p w14:paraId="3FF68A67" w14:textId="77777777" w:rsidR="007A2B33" w:rsidRDefault="007A2B33" w:rsidP="00272EB6">
      <w:pPr>
        <w:pStyle w:val="BodyText3"/>
        <w:spacing w:line="312" w:lineRule="auto"/>
      </w:pPr>
      <w:r>
        <w:tab/>
      </w:r>
      <w:r>
        <w:rPr>
          <w:highlight w:val="cyan"/>
        </w:rPr>
        <w:t>INSERT IF HOSPITAL RECEIVED TARGET: HEART FAILURE AWARD</w:t>
      </w:r>
    </w:p>
    <w:p w14:paraId="7028687B" w14:textId="77777777" w:rsidR="007A2B33" w:rsidRDefault="007A2B33" w:rsidP="00272EB6">
      <w:pPr>
        <w:tabs>
          <w:tab w:val="left" w:pos="360"/>
        </w:tabs>
        <w:spacing w:line="312" w:lineRule="auto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  <w:highlight w:val="yellow"/>
        </w:rPr>
        <w:t>(</w:t>
      </w:r>
      <w:r>
        <w:rPr>
          <w:rFonts w:ascii="Times New Roman" w:hAnsi="Times New Roman"/>
          <w:bCs/>
          <w:sz w:val="24"/>
          <w:highlight w:val="yellow"/>
        </w:rPr>
        <w:t>HOSPITAL NAME</w:t>
      </w:r>
      <w:r>
        <w:rPr>
          <w:rFonts w:ascii="Times New Roman" w:hAnsi="Times New Roman"/>
          <w:sz w:val="24"/>
          <w:highlight w:val="yellow"/>
        </w:rPr>
        <w:t xml:space="preserve">) is also recognized on the association’s Target: Heart </w:t>
      </w:r>
      <w:proofErr w:type="spellStart"/>
      <w:r>
        <w:rPr>
          <w:rFonts w:ascii="Times New Roman" w:hAnsi="Times New Roman"/>
          <w:sz w:val="24"/>
          <w:highlight w:val="yellow"/>
        </w:rPr>
        <w:t>Failure</w:t>
      </w:r>
      <w:r>
        <w:rPr>
          <w:rFonts w:ascii="Times New Roman" w:hAnsi="Times New Roman"/>
          <w:sz w:val="24"/>
          <w:highlight w:val="yellow"/>
          <w:vertAlign w:val="superscript"/>
        </w:rPr>
        <w:t>SM</w:t>
      </w:r>
      <w:proofErr w:type="spellEnd"/>
      <w:r>
        <w:rPr>
          <w:rFonts w:ascii="Times New Roman" w:hAnsi="Times New Roman"/>
          <w:sz w:val="24"/>
          <w:highlight w:val="yellow"/>
        </w:rPr>
        <w:t xml:space="preserve"> Honor Roll. Hospitals are required to meet specific criteria that improves medication adherence, provides early follow-up care and coordination and enhances patient education. The goal is to reduce hospital readmissions and help patients improve their quality of life in managing this chronic condition.</w:t>
      </w:r>
    </w:p>
    <w:p w14:paraId="77041818" w14:textId="58D26CDE" w:rsidR="00776613" w:rsidRDefault="007A2B33" w:rsidP="00776613">
      <w:pPr>
        <w:pStyle w:val="BodyText3"/>
        <w:rPr>
          <w:color w:val="FF0000"/>
        </w:rPr>
      </w:pPr>
      <w:r>
        <w:tab/>
      </w:r>
      <w:r w:rsidR="00776613">
        <w:rPr>
          <w:color w:val="FF0000"/>
        </w:rPr>
        <w:t xml:space="preserve">“We are pleased to recognize (HOSPITAL NAME) for their commitment to </w:t>
      </w:r>
      <w:r w:rsidR="009A2819">
        <w:rPr>
          <w:color w:val="FF0000"/>
        </w:rPr>
        <w:t>heart failure care</w:t>
      </w:r>
      <w:bookmarkStart w:id="1" w:name="_GoBack"/>
      <w:bookmarkEnd w:id="1"/>
      <w:r w:rsidR="00776613">
        <w:rPr>
          <w:color w:val="FF0000"/>
        </w:rPr>
        <w:t xml:space="preserve">,” said </w:t>
      </w:r>
      <w:bookmarkStart w:id="2" w:name="_Hlk506215501"/>
      <w:bookmarkStart w:id="3" w:name="_Hlk506215757"/>
      <w:r w:rsidR="00776613">
        <w:rPr>
          <w:color w:val="FF0000"/>
        </w:rPr>
        <w:t xml:space="preserve">Lee H. </w:t>
      </w:r>
      <w:proofErr w:type="spellStart"/>
      <w:r w:rsidR="00776613">
        <w:rPr>
          <w:color w:val="FF0000"/>
        </w:rPr>
        <w:t>Schwamm</w:t>
      </w:r>
      <w:proofErr w:type="spellEnd"/>
      <w:r w:rsidR="00776613">
        <w:rPr>
          <w:color w:val="FF0000"/>
        </w:rPr>
        <w:t xml:space="preserve">, M.D., national chairperson of the Quality Oversight Committee and </w:t>
      </w:r>
      <w:bookmarkEnd w:id="2"/>
      <w:r w:rsidR="00776613">
        <w:rPr>
          <w:color w:val="FF0000"/>
        </w:rPr>
        <w:t>Executive Vice Chair of Neurology, Director of Acute Stroke Services, Massachusetts General Hospital, Boston, Massachusetts.</w:t>
      </w:r>
      <w:bookmarkEnd w:id="3"/>
      <w:r w:rsidR="00776613">
        <w:rPr>
          <w:color w:val="FF0000"/>
        </w:rPr>
        <w:t xml:space="preserve"> “Research has shown that hospitals adhering to clinical measures </w:t>
      </w:r>
      <w:r w:rsidR="00776613">
        <w:rPr>
          <w:color w:val="FF0000"/>
        </w:rPr>
        <w:lastRenderedPageBreak/>
        <w:t xml:space="preserve">through the Get </w:t>
      </w:r>
      <w:proofErr w:type="gramStart"/>
      <w:r w:rsidR="00776613">
        <w:rPr>
          <w:color w:val="FF0000"/>
        </w:rPr>
        <w:t>With</w:t>
      </w:r>
      <w:proofErr w:type="gramEnd"/>
      <w:r w:rsidR="00776613">
        <w:rPr>
          <w:color w:val="FF0000"/>
        </w:rPr>
        <w:t xml:space="preserve"> The Guidelines quality improvement initiative can often see fewer readmissions and lower mortality rates.”</w:t>
      </w:r>
    </w:p>
    <w:p w14:paraId="1CD12FD1" w14:textId="77777777" w:rsidR="007A2B33" w:rsidRDefault="007A2B33" w:rsidP="00272EB6">
      <w:pPr>
        <w:pStyle w:val="BodyText3"/>
        <w:spacing w:line="312" w:lineRule="auto"/>
      </w:pPr>
      <w:r>
        <w:tab/>
        <w:t>According to the American Heart Association, more than 6.5 million adults in the United States are living with heart failure. Many heart failure patients can lead a full, enjoyable life when their condition is managed with proper medications or devices and with healthy lifestyle changes.</w:t>
      </w:r>
      <w:bookmarkEnd w:id="0"/>
    </w:p>
    <w:p w14:paraId="5B582F69" w14:textId="2084E26E" w:rsidR="003676A7" w:rsidRDefault="00403B84" w:rsidP="007A2B33">
      <w:pPr>
        <w:pStyle w:val="BodyText"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  <w:r w:rsidRPr="00F33369">
        <w:rPr>
          <w:rFonts w:ascii="Times New Roman" w:hAnsi="Times New Roman"/>
          <w:sz w:val="24"/>
          <w:szCs w:val="24"/>
        </w:rPr>
        <w:t>###</w:t>
      </w:r>
    </w:p>
    <w:p w14:paraId="64149DB4" w14:textId="77777777" w:rsidR="003676A7" w:rsidRDefault="003676A7" w:rsidP="00E834E4">
      <w:pPr>
        <w:pStyle w:val="BodyText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</w:p>
    <w:p w14:paraId="05F2FEB3" w14:textId="77777777" w:rsidR="00E834E4" w:rsidRPr="00F33369" w:rsidRDefault="00E834E4" w:rsidP="00E834E4">
      <w:pPr>
        <w:pStyle w:val="BodyText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  <w:r w:rsidRPr="00F33369"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  <w:t>About [Hospital Name]:</w:t>
      </w:r>
    </w:p>
    <w:p w14:paraId="5621D99D" w14:textId="77777777" w:rsidR="00E834E4" w:rsidRPr="00F33369" w:rsidRDefault="00E834E4" w:rsidP="00E834E4">
      <w:pPr>
        <w:pStyle w:val="BodyText"/>
        <w:rPr>
          <w:rFonts w:ascii="Times New Roman" w:hAnsi="Times New Roman"/>
          <w:b/>
          <w:sz w:val="24"/>
          <w:szCs w:val="24"/>
        </w:rPr>
      </w:pPr>
      <w:r w:rsidRPr="00F33369">
        <w:rPr>
          <w:rFonts w:ascii="Times New Roman" w:hAnsi="Times New Roman"/>
          <w:b/>
          <w:iCs/>
          <w:sz w:val="24"/>
          <w:szCs w:val="24"/>
          <w:highlight w:val="yellow"/>
        </w:rPr>
        <w:t>[Insert Hospital boiler plate]</w:t>
      </w:r>
    </w:p>
    <w:p w14:paraId="6BA64BE7" w14:textId="77777777" w:rsidR="00E834E4" w:rsidRPr="00F33369" w:rsidRDefault="00E834E4" w:rsidP="00E834E4">
      <w:pPr>
        <w:rPr>
          <w:rFonts w:ascii="Times New Roman" w:hAnsi="Times New Roman"/>
          <w:sz w:val="24"/>
        </w:rPr>
      </w:pPr>
    </w:p>
    <w:p w14:paraId="65BABE06" w14:textId="77777777" w:rsidR="000F28D7" w:rsidRPr="00F33369" w:rsidRDefault="000F28D7" w:rsidP="00E834E4">
      <w:pPr>
        <w:rPr>
          <w:rFonts w:ascii="Times New Roman" w:hAnsi="Times New Roman"/>
          <w:sz w:val="24"/>
        </w:rPr>
      </w:pPr>
    </w:p>
    <w:p w14:paraId="4818D59B" w14:textId="77777777" w:rsidR="00E834E4" w:rsidRPr="00F33369" w:rsidRDefault="00E834E4" w:rsidP="00E834E4">
      <w:pPr>
        <w:rPr>
          <w:rFonts w:ascii="Times New Roman" w:hAnsi="Times New Roman"/>
          <w:b/>
          <w:sz w:val="24"/>
          <w:u w:val="single"/>
        </w:rPr>
      </w:pPr>
      <w:r w:rsidRPr="00F33369">
        <w:rPr>
          <w:rFonts w:ascii="Times New Roman" w:hAnsi="Times New Roman"/>
          <w:b/>
          <w:sz w:val="24"/>
          <w:u w:val="single"/>
        </w:rPr>
        <w:t xml:space="preserve">About Get </w:t>
      </w:r>
      <w:proofErr w:type="gramStart"/>
      <w:r w:rsidRPr="00F33369">
        <w:rPr>
          <w:rFonts w:ascii="Times New Roman" w:hAnsi="Times New Roman"/>
          <w:b/>
          <w:sz w:val="24"/>
          <w:u w:val="single"/>
        </w:rPr>
        <w:t>With</w:t>
      </w:r>
      <w:proofErr w:type="gramEnd"/>
      <w:r w:rsidRPr="00F33369">
        <w:rPr>
          <w:rFonts w:ascii="Times New Roman" w:hAnsi="Times New Roman"/>
          <w:b/>
          <w:sz w:val="24"/>
          <w:u w:val="single"/>
        </w:rPr>
        <w:t xml:space="preserve"> The Guidelines</w:t>
      </w:r>
    </w:p>
    <w:p w14:paraId="7BC76496" w14:textId="77777777" w:rsidR="00375AB6" w:rsidRDefault="00E834E4" w:rsidP="00E834E4">
      <w:pPr>
        <w:pStyle w:val="BodyText"/>
        <w:rPr>
          <w:rFonts w:ascii="Times New Roman" w:hAnsi="Times New Roman"/>
          <w:sz w:val="24"/>
          <w:szCs w:val="24"/>
        </w:rPr>
      </w:pPr>
      <w:r w:rsidRPr="00F33369">
        <w:rPr>
          <w:rFonts w:ascii="Times New Roman" w:hAnsi="Times New Roman"/>
          <w:iCs/>
          <w:sz w:val="24"/>
          <w:szCs w:val="24"/>
        </w:rPr>
        <w:t xml:space="preserve">Get </w:t>
      </w:r>
      <w:proofErr w:type="gramStart"/>
      <w:r w:rsidRPr="00F33369">
        <w:rPr>
          <w:rFonts w:ascii="Times New Roman" w:hAnsi="Times New Roman"/>
          <w:iCs/>
          <w:sz w:val="24"/>
          <w:szCs w:val="24"/>
        </w:rPr>
        <w:t>With</w:t>
      </w:r>
      <w:proofErr w:type="gramEnd"/>
      <w:r w:rsidRPr="00F33369">
        <w:rPr>
          <w:rFonts w:ascii="Times New Roman" w:hAnsi="Times New Roman"/>
          <w:iCs/>
          <w:sz w:val="24"/>
          <w:szCs w:val="24"/>
        </w:rPr>
        <w:t xml:space="preserve"> The Guidelines</w:t>
      </w:r>
      <w:r w:rsidRPr="00F33369">
        <w:rPr>
          <w:rFonts w:ascii="Times New Roman" w:hAnsi="Times New Roman"/>
          <w:iCs/>
          <w:sz w:val="24"/>
          <w:szCs w:val="24"/>
          <w:vertAlign w:val="superscript"/>
        </w:rPr>
        <w:t>®</w:t>
      </w:r>
      <w:r w:rsidRPr="00F33369">
        <w:rPr>
          <w:rFonts w:ascii="Times New Roman" w:hAnsi="Times New Roman"/>
          <w:sz w:val="24"/>
          <w:szCs w:val="24"/>
        </w:rPr>
        <w:t xml:space="preserve"> is the American Heart Association/American Stroke Association’s hospital-based quality improvement program that </w:t>
      </w:r>
      <w:r w:rsidR="002F64C3">
        <w:rPr>
          <w:rFonts w:ascii="Times New Roman" w:hAnsi="Times New Roman"/>
          <w:sz w:val="24"/>
          <w:szCs w:val="24"/>
        </w:rPr>
        <w:t xml:space="preserve">provides hospitals </w:t>
      </w:r>
      <w:r w:rsidR="00A85CB2">
        <w:rPr>
          <w:rFonts w:ascii="Times New Roman" w:hAnsi="Times New Roman"/>
          <w:sz w:val="24"/>
          <w:szCs w:val="24"/>
        </w:rPr>
        <w:t xml:space="preserve">with the latest research-based guidelines. Developed with the goal of saving lives and hastening recovery, Get </w:t>
      </w:r>
      <w:proofErr w:type="gramStart"/>
      <w:r w:rsidR="00A85CB2">
        <w:rPr>
          <w:rFonts w:ascii="Times New Roman" w:hAnsi="Times New Roman"/>
          <w:sz w:val="24"/>
          <w:szCs w:val="24"/>
        </w:rPr>
        <w:t>With</w:t>
      </w:r>
      <w:proofErr w:type="gramEnd"/>
      <w:r w:rsidR="00A85CB2">
        <w:rPr>
          <w:rFonts w:ascii="Times New Roman" w:hAnsi="Times New Roman"/>
          <w:sz w:val="24"/>
          <w:szCs w:val="24"/>
        </w:rPr>
        <w:t xml:space="preserve"> The Guidelines has </w:t>
      </w:r>
      <w:r w:rsidR="00562025">
        <w:rPr>
          <w:rFonts w:ascii="Times New Roman" w:hAnsi="Times New Roman"/>
          <w:sz w:val="24"/>
          <w:szCs w:val="24"/>
        </w:rPr>
        <w:t xml:space="preserve">touched the lives of more than </w:t>
      </w:r>
      <w:r w:rsidR="00375AB6">
        <w:rPr>
          <w:rFonts w:ascii="Times New Roman" w:hAnsi="Times New Roman"/>
          <w:sz w:val="24"/>
          <w:szCs w:val="24"/>
        </w:rPr>
        <w:t>6</w:t>
      </w:r>
      <w:r w:rsidR="00A85CB2">
        <w:rPr>
          <w:rFonts w:ascii="Times New Roman" w:hAnsi="Times New Roman"/>
          <w:sz w:val="24"/>
          <w:szCs w:val="24"/>
        </w:rPr>
        <w:t xml:space="preserve"> million patients since 2001.</w:t>
      </w:r>
      <w:r w:rsidRPr="00F33369">
        <w:rPr>
          <w:rFonts w:ascii="Times New Roman" w:hAnsi="Times New Roman"/>
          <w:sz w:val="24"/>
          <w:szCs w:val="24"/>
        </w:rPr>
        <w:t xml:space="preserve"> For more information, visit</w:t>
      </w:r>
      <w:r w:rsidR="00375AB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75AB6" w:rsidRPr="003912B0">
          <w:rPr>
            <w:rStyle w:val="Hyperlink"/>
            <w:rFonts w:ascii="Times New Roman" w:hAnsi="Times New Roman"/>
          </w:rPr>
          <w:t>heart.org</w:t>
        </w:r>
      </w:hyperlink>
      <w:r w:rsidR="00A85CB2" w:rsidRPr="00A85CB2">
        <w:rPr>
          <w:rFonts w:ascii="Times New Roman" w:hAnsi="Times New Roman"/>
          <w:sz w:val="24"/>
          <w:szCs w:val="24"/>
        </w:rPr>
        <w:t>.</w:t>
      </w:r>
    </w:p>
    <w:p w14:paraId="2B6AC10F" w14:textId="77777777" w:rsidR="00375AB6" w:rsidRDefault="00375AB6" w:rsidP="00E834E4">
      <w:pPr>
        <w:pStyle w:val="BodyText"/>
        <w:rPr>
          <w:rFonts w:ascii="Times New Roman" w:hAnsi="Times New Roman"/>
          <w:sz w:val="24"/>
          <w:szCs w:val="24"/>
        </w:rPr>
      </w:pPr>
    </w:p>
    <w:p w14:paraId="397D2BF3" w14:textId="77777777" w:rsidR="00375AB6" w:rsidRPr="000F7FE3" w:rsidRDefault="00375AB6" w:rsidP="00375AB6">
      <w:pPr>
        <w:rPr>
          <w:rFonts w:ascii="Times New Roman" w:hAnsi="Times New Roman"/>
          <w:b/>
          <w:bCs/>
          <w:i/>
          <w:iCs/>
          <w:sz w:val="24"/>
          <w:highlight w:val="cyan"/>
        </w:rPr>
      </w:pPr>
      <w:r w:rsidRPr="000F7FE3">
        <w:rPr>
          <w:rFonts w:ascii="Times New Roman" w:hAnsi="Times New Roman"/>
          <w:b/>
          <w:bCs/>
          <w:i/>
          <w:iCs/>
          <w:sz w:val="24"/>
          <w:highlight w:val="cyan"/>
        </w:rPr>
        <w:t>ADDITIONAL RESOURCES</w:t>
      </w:r>
    </w:p>
    <w:p w14:paraId="120BD868" w14:textId="77777777" w:rsidR="00375AB6" w:rsidRPr="000F7FE3" w:rsidRDefault="00375AB6" w:rsidP="00375AB6">
      <w:pPr>
        <w:rPr>
          <w:rFonts w:ascii="Times New Roman" w:hAnsi="Times New Roman"/>
          <w:b/>
          <w:bCs/>
          <w:iCs/>
          <w:sz w:val="24"/>
        </w:rPr>
      </w:pPr>
      <w:r w:rsidRPr="000F7FE3">
        <w:rPr>
          <w:rFonts w:ascii="Times New Roman" w:hAnsi="Times New Roman"/>
          <w:b/>
          <w:bCs/>
          <w:iCs/>
          <w:sz w:val="24"/>
          <w:highlight w:val="cyan"/>
        </w:rPr>
        <w:t>Social Media Posts</w:t>
      </w:r>
    </w:p>
    <w:p w14:paraId="6B79BA10" w14:textId="77777777" w:rsidR="00375AB6" w:rsidRPr="000F7FE3" w:rsidRDefault="00375AB6" w:rsidP="00375AB6">
      <w:pPr>
        <w:rPr>
          <w:rFonts w:ascii="Times New Roman" w:hAnsi="Times New Roman"/>
          <w:bCs/>
          <w:iCs/>
          <w:sz w:val="24"/>
        </w:rPr>
      </w:pPr>
    </w:p>
    <w:p w14:paraId="37E3DF11" w14:textId="77777777" w:rsidR="00375AB6" w:rsidRPr="000F7FE3" w:rsidRDefault="00375AB6" w:rsidP="00375AB6">
      <w:pPr>
        <w:rPr>
          <w:rFonts w:ascii="Times New Roman" w:hAnsi="Times New Roman"/>
          <w:b/>
          <w:sz w:val="24"/>
        </w:rPr>
      </w:pPr>
      <w:r w:rsidRPr="000F7FE3">
        <w:rPr>
          <w:rFonts w:ascii="Times New Roman" w:hAnsi="Times New Roman"/>
          <w:b/>
          <w:sz w:val="24"/>
          <w:highlight w:val="cyan"/>
        </w:rPr>
        <w:t>Twitter</w:t>
      </w:r>
    </w:p>
    <w:p w14:paraId="3BF14E57" w14:textId="77777777" w:rsidR="00375AB6" w:rsidRPr="000F7FE3" w:rsidRDefault="00375AB6" w:rsidP="00375AB6">
      <w:pPr>
        <w:rPr>
          <w:rStyle w:val="Hyperlink"/>
          <w:rFonts w:ascii="Times New Roman" w:hAnsi="Times New Roman"/>
        </w:rPr>
      </w:pPr>
      <w:r w:rsidRPr="000F7FE3">
        <w:rPr>
          <w:rFonts w:ascii="Times New Roman" w:hAnsi="Times New Roman"/>
          <w:sz w:val="24"/>
          <w:highlight w:val="cyan"/>
        </w:rPr>
        <w:t>We’re proud to achieve recognition by @</w:t>
      </w:r>
      <w:proofErr w:type="spellStart"/>
      <w:r w:rsidRPr="000F7FE3">
        <w:rPr>
          <w:rFonts w:ascii="Times New Roman" w:hAnsi="Times New Roman"/>
          <w:sz w:val="24"/>
          <w:highlight w:val="cyan"/>
        </w:rPr>
        <w:t>American_Heart</w:t>
      </w:r>
      <w:proofErr w:type="spellEnd"/>
      <w:r w:rsidRPr="000F7FE3">
        <w:rPr>
          <w:rFonts w:ascii="Times New Roman" w:hAnsi="Times New Roman"/>
          <w:sz w:val="24"/>
          <w:highlight w:val="cyan"/>
        </w:rPr>
        <w:t xml:space="preserve"> with a &lt;GWTG award received&gt;! #</w:t>
      </w:r>
      <w:proofErr w:type="spellStart"/>
      <w:r w:rsidRPr="000F7FE3">
        <w:rPr>
          <w:rFonts w:ascii="Times New Roman" w:hAnsi="Times New Roman"/>
          <w:sz w:val="24"/>
          <w:highlight w:val="cyan"/>
        </w:rPr>
        <w:t>GetWithTheGuidelines</w:t>
      </w:r>
      <w:proofErr w:type="spellEnd"/>
      <w:r w:rsidRPr="000F7FE3">
        <w:rPr>
          <w:rFonts w:ascii="Times New Roman" w:hAnsi="Times New Roman"/>
          <w:sz w:val="24"/>
        </w:rPr>
        <w:t xml:space="preserve"> </w:t>
      </w:r>
    </w:p>
    <w:p w14:paraId="33573E2B" w14:textId="77777777" w:rsidR="00375AB6" w:rsidRPr="000F7FE3" w:rsidRDefault="00375AB6" w:rsidP="00375AB6">
      <w:pPr>
        <w:rPr>
          <w:rFonts w:ascii="Times New Roman" w:hAnsi="Times New Roman"/>
          <w:b/>
          <w:sz w:val="24"/>
          <w:highlight w:val="cyan"/>
        </w:rPr>
      </w:pPr>
    </w:p>
    <w:p w14:paraId="34F8B3F0" w14:textId="77777777" w:rsidR="00375AB6" w:rsidRPr="000F7FE3" w:rsidRDefault="00375AB6" w:rsidP="00375AB6">
      <w:pPr>
        <w:rPr>
          <w:rFonts w:ascii="Times New Roman" w:hAnsi="Times New Roman"/>
          <w:sz w:val="24"/>
        </w:rPr>
      </w:pPr>
      <w:r w:rsidRPr="000F7FE3">
        <w:rPr>
          <w:rFonts w:ascii="Times New Roman" w:hAnsi="Times New Roman"/>
          <w:sz w:val="24"/>
          <w:highlight w:val="cyan"/>
        </w:rPr>
        <w:t xml:space="preserve">Patient care is our No. 1 priority. </w:t>
      </w:r>
      <w:r w:rsidRPr="000F7FE3">
        <w:rPr>
          <w:rFonts w:ascii="Times New Roman" w:hAnsi="Times New Roman"/>
          <w:b/>
          <w:sz w:val="24"/>
          <w:highlight w:val="cyan"/>
        </w:rPr>
        <w:t>[Hospital Name]</w:t>
      </w:r>
      <w:r w:rsidRPr="000F7FE3">
        <w:rPr>
          <w:rFonts w:ascii="Times New Roman" w:hAnsi="Times New Roman"/>
          <w:sz w:val="24"/>
          <w:highlight w:val="cyan"/>
        </w:rPr>
        <w:t xml:space="preserve"> has received a &lt;GWTG award received&gt;. #</w:t>
      </w:r>
      <w:proofErr w:type="spellStart"/>
      <w:r w:rsidRPr="000F7FE3">
        <w:rPr>
          <w:rFonts w:ascii="Times New Roman" w:hAnsi="Times New Roman"/>
          <w:sz w:val="24"/>
          <w:highlight w:val="cyan"/>
        </w:rPr>
        <w:t>GetWithTheGuidelines</w:t>
      </w:r>
      <w:proofErr w:type="spellEnd"/>
    </w:p>
    <w:p w14:paraId="441BE07E" w14:textId="77777777" w:rsidR="00375AB6" w:rsidRPr="000F7FE3" w:rsidRDefault="00375AB6" w:rsidP="00375AB6">
      <w:pPr>
        <w:rPr>
          <w:rFonts w:ascii="Times New Roman" w:hAnsi="Times New Roman"/>
          <w:sz w:val="24"/>
        </w:rPr>
      </w:pPr>
    </w:p>
    <w:p w14:paraId="7C802799" w14:textId="77777777" w:rsidR="00375AB6" w:rsidRPr="000F7FE3" w:rsidRDefault="00375AB6" w:rsidP="00375AB6">
      <w:pPr>
        <w:rPr>
          <w:rFonts w:ascii="Times New Roman" w:hAnsi="Times New Roman"/>
          <w:b/>
          <w:sz w:val="24"/>
        </w:rPr>
      </w:pPr>
      <w:r w:rsidRPr="000F7FE3">
        <w:rPr>
          <w:rFonts w:ascii="Times New Roman" w:hAnsi="Times New Roman"/>
          <w:b/>
          <w:sz w:val="24"/>
          <w:highlight w:val="cyan"/>
        </w:rPr>
        <w:t>Facebook</w:t>
      </w:r>
    </w:p>
    <w:p w14:paraId="5B7C1303" w14:textId="77777777" w:rsidR="00880002" w:rsidRPr="000F7FE3" w:rsidRDefault="00375AB6" w:rsidP="00375AB6">
      <w:pPr>
        <w:rPr>
          <w:rFonts w:ascii="Times New Roman" w:hAnsi="Times New Roman"/>
          <w:sz w:val="24"/>
          <w:highlight w:val="cyan"/>
        </w:rPr>
      </w:pPr>
      <w:r w:rsidRPr="000F7FE3">
        <w:rPr>
          <w:rFonts w:ascii="Times New Roman" w:hAnsi="Times New Roman"/>
          <w:sz w:val="24"/>
          <w:highlight w:val="cyan"/>
        </w:rPr>
        <w:t xml:space="preserve">We are proud to achieve recognition by the American Heart Association for following the latest research-based standards for &lt;Type of care&gt; with a Get </w:t>
      </w:r>
      <w:proofErr w:type="gramStart"/>
      <w:r w:rsidRPr="000F7FE3">
        <w:rPr>
          <w:rFonts w:ascii="Times New Roman" w:hAnsi="Times New Roman"/>
          <w:sz w:val="24"/>
          <w:highlight w:val="cyan"/>
        </w:rPr>
        <w:t>With</w:t>
      </w:r>
      <w:proofErr w:type="gramEnd"/>
      <w:r w:rsidRPr="000F7FE3">
        <w:rPr>
          <w:rFonts w:ascii="Times New Roman" w:hAnsi="Times New Roman"/>
          <w:sz w:val="24"/>
          <w:highlight w:val="cyan"/>
        </w:rPr>
        <w:t xml:space="preserve"> The Guidelines Achievement Award. Find out more at</w:t>
      </w:r>
      <w:r w:rsidR="00880002" w:rsidRPr="000F7FE3">
        <w:rPr>
          <w:rFonts w:ascii="Times New Roman" w:hAnsi="Times New Roman"/>
          <w:sz w:val="24"/>
          <w:highlight w:val="cyan"/>
        </w:rPr>
        <w:t xml:space="preserve"> </w:t>
      </w:r>
      <w:hyperlink r:id="rId7" w:history="1">
        <w:r w:rsidR="00880002" w:rsidRPr="000F7FE3">
          <w:rPr>
            <w:rStyle w:val="Hyperlink"/>
            <w:rFonts w:ascii="Times New Roman" w:hAnsi="Times New Roman"/>
            <w:highlight w:val="cyan"/>
          </w:rPr>
          <w:t>http://bit.ly/1wsjEs8</w:t>
        </w:r>
      </w:hyperlink>
    </w:p>
    <w:p w14:paraId="41F252CD" w14:textId="77777777" w:rsidR="00375AB6" w:rsidRPr="000F7FE3" w:rsidRDefault="00375AB6" w:rsidP="00375AB6">
      <w:pPr>
        <w:rPr>
          <w:rFonts w:ascii="Times New Roman" w:hAnsi="Times New Roman"/>
          <w:sz w:val="24"/>
        </w:rPr>
      </w:pPr>
      <w:r w:rsidRPr="000F7FE3">
        <w:rPr>
          <w:rFonts w:ascii="Times New Roman" w:hAnsi="Times New Roman"/>
          <w:sz w:val="24"/>
          <w:highlight w:val="cyan"/>
        </w:rPr>
        <w:t xml:space="preserve"> </w:t>
      </w:r>
      <w:r w:rsidRPr="000F7FE3">
        <w:rPr>
          <w:rFonts w:ascii="Times New Roman" w:hAnsi="Times New Roman"/>
          <w:sz w:val="24"/>
        </w:rPr>
        <w:t xml:space="preserve"> </w:t>
      </w:r>
    </w:p>
    <w:p w14:paraId="085F4DDB" w14:textId="77777777" w:rsidR="00880002" w:rsidRPr="000F7FE3" w:rsidRDefault="00375AB6" w:rsidP="00375AB6">
      <w:pPr>
        <w:rPr>
          <w:rFonts w:ascii="Times New Roman" w:hAnsi="Times New Roman"/>
          <w:sz w:val="24"/>
          <w:highlight w:val="cyan"/>
        </w:rPr>
      </w:pPr>
      <w:r w:rsidRPr="000F7FE3">
        <w:rPr>
          <w:rFonts w:ascii="Times New Roman" w:hAnsi="Times New Roman"/>
          <w:b/>
          <w:sz w:val="24"/>
          <w:highlight w:val="cyan"/>
        </w:rPr>
        <w:t>[Hospital Name]</w:t>
      </w:r>
      <w:r w:rsidRPr="000F7FE3">
        <w:rPr>
          <w:rFonts w:ascii="Times New Roman" w:hAnsi="Times New Roman"/>
          <w:sz w:val="24"/>
          <w:highlight w:val="cyan"/>
        </w:rPr>
        <w:t xml:space="preserve"> has earned a Get </w:t>
      </w:r>
      <w:proofErr w:type="gramStart"/>
      <w:r w:rsidRPr="000F7FE3">
        <w:rPr>
          <w:rFonts w:ascii="Times New Roman" w:hAnsi="Times New Roman"/>
          <w:sz w:val="24"/>
          <w:highlight w:val="cyan"/>
        </w:rPr>
        <w:t>With</w:t>
      </w:r>
      <w:proofErr w:type="gramEnd"/>
      <w:r w:rsidRPr="000F7FE3">
        <w:rPr>
          <w:rFonts w:ascii="Times New Roman" w:hAnsi="Times New Roman"/>
          <w:sz w:val="24"/>
          <w:highlight w:val="cyan"/>
        </w:rPr>
        <w:t xml:space="preserve"> The Guidelines Achievement Award which demonstrates adherence to clinical guidelines to support better outcomes for stroke patients. Learn more at</w:t>
      </w:r>
      <w:r w:rsidR="00880002" w:rsidRPr="000F7FE3">
        <w:rPr>
          <w:rFonts w:ascii="Times New Roman" w:hAnsi="Times New Roman"/>
          <w:sz w:val="24"/>
        </w:rPr>
        <w:t xml:space="preserve"> </w:t>
      </w:r>
      <w:hyperlink r:id="rId8" w:history="1">
        <w:r w:rsidR="00880002" w:rsidRPr="000F7FE3">
          <w:rPr>
            <w:rStyle w:val="Hyperlink"/>
            <w:rFonts w:ascii="Times New Roman" w:hAnsi="Times New Roman"/>
            <w:highlight w:val="cyan"/>
          </w:rPr>
          <w:t>http://bit.ly/1wsjEs8</w:t>
        </w:r>
      </w:hyperlink>
    </w:p>
    <w:p w14:paraId="4B3A73B2" w14:textId="77777777" w:rsidR="00375AB6" w:rsidRPr="000F7FE3" w:rsidRDefault="00375AB6" w:rsidP="00375AB6">
      <w:pPr>
        <w:rPr>
          <w:rFonts w:ascii="Times New Roman" w:hAnsi="Times New Roman"/>
          <w:sz w:val="24"/>
        </w:rPr>
      </w:pPr>
      <w:r w:rsidRPr="000F7FE3">
        <w:rPr>
          <w:rFonts w:ascii="Times New Roman" w:hAnsi="Times New Roman"/>
          <w:sz w:val="24"/>
          <w:highlight w:val="cyan"/>
        </w:rPr>
        <w:t xml:space="preserve"> </w:t>
      </w:r>
    </w:p>
    <w:p w14:paraId="1C7542CA" w14:textId="77777777" w:rsidR="00E834E4" w:rsidRPr="000F7FE3" w:rsidRDefault="00A85CB2" w:rsidP="00E834E4">
      <w:pPr>
        <w:pStyle w:val="BodyText"/>
        <w:rPr>
          <w:rFonts w:ascii="Times New Roman" w:hAnsi="Times New Roman"/>
          <w:sz w:val="24"/>
          <w:szCs w:val="24"/>
        </w:rPr>
      </w:pPr>
      <w:r w:rsidRPr="000F7FE3">
        <w:rPr>
          <w:rFonts w:ascii="Times New Roman" w:hAnsi="Times New Roman"/>
          <w:sz w:val="24"/>
          <w:szCs w:val="24"/>
        </w:rPr>
        <w:t xml:space="preserve"> </w:t>
      </w:r>
    </w:p>
    <w:sectPr w:rsidR="00E834E4" w:rsidRPr="000F7FE3" w:rsidSect="007A2B33">
      <w:headerReference w:type="even" r:id="rId9"/>
      <w:headerReference w:type="default" r:id="rId10"/>
      <w:footerReference w:type="first" r:id="rId11"/>
      <w:pgSz w:w="12240" w:h="15840" w:code="1"/>
      <w:pgMar w:top="1152" w:right="1152" w:bottom="288" w:left="1440" w:header="720" w:footer="10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080E" w14:textId="77777777" w:rsidR="00912AD4" w:rsidRDefault="00912AD4">
      <w:r>
        <w:separator/>
      </w:r>
    </w:p>
  </w:endnote>
  <w:endnote w:type="continuationSeparator" w:id="0">
    <w:p w14:paraId="3ED08EF5" w14:textId="77777777" w:rsidR="00912AD4" w:rsidRDefault="0091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3BE4" w14:textId="77777777" w:rsidR="00AA3399" w:rsidRPr="00AA3399" w:rsidRDefault="00AA3399" w:rsidP="00AA3399">
    <w:pPr>
      <w:pStyle w:val="Footer"/>
      <w:jc w:val="center"/>
      <w:rPr>
        <w:rFonts w:ascii="Times New Roman" w:hAnsi="Times New Roman"/>
        <w:sz w:val="24"/>
      </w:rPr>
    </w:pPr>
    <w:r w:rsidRPr="00AA3399">
      <w:rPr>
        <w:rFonts w:ascii="Times New Roman" w:hAnsi="Times New Roman"/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60D2" w14:textId="77777777" w:rsidR="00912AD4" w:rsidRDefault="00912AD4">
      <w:r>
        <w:separator/>
      </w:r>
    </w:p>
  </w:footnote>
  <w:footnote w:type="continuationSeparator" w:id="0">
    <w:p w14:paraId="7B9EE773" w14:textId="77777777" w:rsidR="00912AD4" w:rsidRDefault="0091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CFDF" w14:textId="0FFE0EA7" w:rsidR="00AA3399" w:rsidRPr="007F29A2" w:rsidRDefault="00AA3399" w:rsidP="00403B84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A522" w14:textId="77777777" w:rsidR="00AA3399" w:rsidRPr="00AA3399" w:rsidRDefault="00A17139" w:rsidP="00AA3399">
    <w:pPr>
      <w:pStyle w:val="Header"/>
      <w:jc w:val="right"/>
      <w:rPr>
        <w:rFonts w:ascii="Times New Roman" w:hAnsi="Times New Roman"/>
        <w:sz w:val="24"/>
      </w:rPr>
    </w:pPr>
    <w:r w:rsidRPr="00AA3399">
      <w:rPr>
        <w:rFonts w:ascii="Times New Roman" w:hAnsi="Times New Roman"/>
        <w:sz w:val="24"/>
      </w:rPr>
      <w:t xml:space="preserve">GWTG-HF </w:t>
    </w:r>
    <w:r>
      <w:rPr>
        <w:rFonts w:ascii="Times New Roman" w:hAnsi="Times New Roman"/>
        <w:sz w:val="24"/>
      </w:rPr>
      <w:t>Gold-Plus</w:t>
    </w:r>
    <w:r w:rsidRPr="00AA3399">
      <w:rPr>
        <w:rFonts w:ascii="Times New Roman" w:hAnsi="Times New Roman"/>
        <w:sz w:val="24"/>
      </w:rPr>
      <w:t xml:space="preserve"> 201</w:t>
    </w:r>
    <w:r>
      <w:rPr>
        <w:rFonts w:ascii="Times New Roman" w:hAnsi="Times New Roman"/>
        <w:sz w:val="24"/>
      </w:rPr>
      <w:t>6</w:t>
    </w:r>
    <w:r w:rsidR="003676A7">
      <w:rPr>
        <w:rFonts w:ascii="Times New Roman" w:hAnsi="Times New Roman"/>
        <w:sz w:val="24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84"/>
    <w:rsid w:val="00052262"/>
    <w:rsid w:val="00067CAC"/>
    <w:rsid w:val="00077E18"/>
    <w:rsid w:val="0008020E"/>
    <w:rsid w:val="000A407D"/>
    <w:rsid w:val="000C1043"/>
    <w:rsid w:val="000E25E8"/>
    <w:rsid w:val="000E3423"/>
    <w:rsid w:val="000F28D7"/>
    <w:rsid w:val="000F7FE3"/>
    <w:rsid w:val="00114F49"/>
    <w:rsid w:val="00127087"/>
    <w:rsid w:val="001405E2"/>
    <w:rsid w:val="001540E0"/>
    <w:rsid w:val="00166088"/>
    <w:rsid w:val="00176554"/>
    <w:rsid w:val="001842CE"/>
    <w:rsid w:val="001E5153"/>
    <w:rsid w:val="00225A59"/>
    <w:rsid w:val="002417CA"/>
    <w:rsid w:val="0025585E"/>
    <w:rsid w:val="00272EB6"/>
    <w:rsid w:val="00277AC8"/>
    <w:rsid w:val="002C1B1F"/>
    <w:rsid w:val="002F2BFE"/>
    <w:rsid w:val="002F64C3"/>
    <w:rsid w:val="002F720D"/>
    <w:rsid w:val="00314B80"/>
    <w:rsid w:val="00333E82"/>
    <w:rsid w:val="003517CA"/>
    <w:rsid w:val="00352627"/>
    <w:rsid w:val="00353070"/>
    <w:rsid w:val="00354B46"/>
    <w:rsid w:val="003676A7"/>
    <w:rsid w:val="00375AB6"/>
    <w:rsid w:val="003916F4"/>
    <w:rsid w:val="003A1E2F"/>
    <w:rsid w:val="003D20B0"/>
    <w:rsid w:val="003E6B53"/>
    <w:rsid w:val="00403B84"/>
    <w:rsid w:val="004A364A"/>
    <w:rsid w:val="004A3FE3"/>
    <w:rsid w:val="004A45C8"/>
    <w:rsid w:val="004B0229"/>
    <w:rsid w:val="004F08E0"/>
    <w:rsid w:val="00512D1E"/>
    <w:rsid w:val="005141A7"/>
    <w:rsid w:val="00522A13"/>
    <w:rsid w:val="00531754"/>
    <w:rsid w:val="00535E72"/>
    <w:rsid w:val="00562025"/>
    <w:rsid w:val="005A7167"/>
    <w:rsid w:val="005B724D"/>
    <w:rsid w:val="005C52C2"/>
    <w:rsid w:val="005C6A92"/>
    <w:rsid w:val="005E0C51"/>
    <w:rsid w:val="00612219"/>
    <w:rsid w:val="00612E95"/>
    <w:rsid w:val="00621ABB"/>
    <w:rsid w:val="00623440"/>
    <w:rsid w:val="00627AA9"/>
    <w:rsid w:val="006409C9"/>
    <w:rsid w:val="00687BD6"/>
    <w:rsid w:val="006D449C"/>
    <w:rsid w:val="006F29E9"/>
    <w:rsid w:val="007073D7"/>
    <w:rsid w:val="00711586"/>
    <w:rsid w:val="00734DF4"/>
    <w:rsid w:val="007403B0"/>
    <w:rsid w:val="00776613"/>
    <w:rsid w:val="007965AE"/>
    <w:rsid w:val="007A2B33"/>
    <w:rsid w:val="007C7D2F"/>
    <w:rsid w:val="007D556B"/>
    <w:rsid w:val="00814A18"/>
    <w:rsid w:val="00824B9E"/>
    <w:rsid w:val="00832482"/>
    <w:rsid w:val="0084229F"/>
    <w:rsid w:val="00850FBA"/>
    <w:rsid w:val="00880002"/>
    <w:rsid w:val="00886E6F"/>
    <w:rsid w:val="0090388D"/>
    <w:rsid w:val="00912AD4"/>
    <w:rsid w:val="009454B7"/>
    <w:rsid w:val="00951CFA"/>
    <w:rsid w:val="00976FAD"/>
    <w:rsid w:val="00977C4C"/>
    <w:rsid w:val="009A2819"/>
    <w:rsid w:val="009A4823"/>
    <w:rsid w:val="00A07D0F"/>
    <w:rsid w:val="00A11C39"/>
    <w:rsid w:val="00A15BBB"/>
    <w:rsid w:val="00A16262"/>
    <w:rsid w:val="00A17139"/>
    <w:rsid w:val="00A31476"/>
    <w:rsid w:val="00A42D57"/>
    <w:rsid w:val="00A64746"/>
    <w:rsid w:val="00A80DC3"/>
    <w:rsid w:val="00A8418E"/>
    <w:rsid w:val="00A85CB2"/>
    <w:rsid w:val="00AA3399"/>
    <w:rsid w:val="00AD174C"/>
    <w:rsid w:val="00AD697C"/>
    <w:rsid w:val="00AE7410"/>
    <w:rsid w:val="00B04EEE"/>
    <w:rsid w:val="00B215D6"/>
    <w:rsid w:val="00B30EA6"/>
    <w:rsid w:val="00B44FEB"/>
    <w:rsid w:val="00B45D5E"/>
    <w:rsid w:val="00B56899"/>
    <w:rsid w:val="00BA4767"/>
    <w:rsid w:val="00BD43E2"/>
    <w:rsid w:val="00BD7D70"/>
    <w:rsid w:val="00BE6763"/>
    <w:rsid w:val="00C15B2E"/>
    <w:rsid w:val="00C76F53"/>
    <w:rsid w:val="00CE6EA7"/>
    <w:rsid w:val="00D05C16"/>
    <w:rsid w:val="00D310FE"/>
    <w:rsid w:val="00D37B3C"/>
    <w:rsid w:val="00D61E86"/>
    <w:rsid w:val="00D822A3"/>
    <w:rsid w:val="00D84869"/>
    <w:rsid w:val="00DA632E"/>
    <w:rsid w:val="00DB7181"/>
    <w:rsid w:val="00DC17E9"/>
    <w:rsid w:val="00DD027E"/>
    <w:rsid w:val="00E06BC3"/>
    <w:rsid w:val="00E23499"/>
    <w:rsid w:val="00E26F1B"/>
    <w:rsid w:val="00E61711"/>
    <w:rsid w:val="00E72A47"/>
    <w:rsid w:val="00E834E4"/>
    <w:rsid w:val="00EB070A"/>
    <w:rsid w:val="00ED49C9"/>
    <w:rsid w:val="00F33369"/>
    <w:rsid w:val="00F52770"/>
    <w:rsid w:val="00F767E7"/>
    <w:rsid w:val="00FA6165"/>
    <w:rsid w:val="00FB0945"/>
    <w:rsid w:val="00FC31B1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0D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8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03B84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3B84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3B84"/>
    <w:rPr>
      <w:szCs w:val="20"/>
    </w:rPr>
  </w:style>
  <w:style w:type="character" w:styleId="Hyperlink">
    <w:name w:val="Hyperlink"/>
    <w:rsid w:val="00403B84"/>
    <w:rPr>
      <w:rFonts w:ascii="Arial" w:hAnsi="Arial"/>
      <w:color w:val="0000FF"/>
      <w:sz w:val="24"/>
      <w:u w:val="single"/>
    </w:rPr>
  </w:style>
  <w:style w:type="paragraph" w:styleId="BodyText3">
    <w:name w:val="Body Text 3"/>
    <w:basedOn w:val="Normal"/>
    <w:link w:val="BodyText3Char"/>
    <w:rsid w:val="00403B84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03B84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16"/>
    </w:rPr>
  </w:style>
  <w:style w:type="paragraph" w:styleId="TOC1">
    <w:name w:val="toc 1"/>
    <w:basedOn w:val="Normal"/>
    <w:next w:val="Normal"/>
    <w:autoRedefine/>
    <w:semiHidden/>
    <w:rsid w:val="00403B84"/>
  </w:style>
  <w:style w:type="paragraph" w:styleId="Header">
    <w:name w:val="header"/>
    <w:basedOn w:val="Normal"/>
    <w:rsid w:val="00403B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4E4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link w:val="BodyTextIndent"/>
    <w:rsid w:val="00F767E7"/>
    <w:rPr>
      <w:sz w:val="24"/>
      <w:szCs w:val="16"/>
    </w:rPr>
  </w:style>
  <w:style w:type="character" w:styleId="FollowedHyperlink">
    <w:name w:val="FollowedHyperlink"/>
    <w:rsid w:val="00FD2C78"/>
    <w:rPr>
      <w:color w:val="954F72"/>
      <w:u w:val="single"/>
    </w:rPr>
  </w:style>
  <w:style w:type="character" w:customStyle="1" w:styleId="BodyText3Char">
    <w:name w:val="Body Text 3 Char"/>
    <w:basedOn w:val="DefaultParagraphFont"/>
    <w:link w:val="BodyText3"/>
    <w:rsid w:val="007A2B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wsjEs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t.ly/1wsjEs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rt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Links>
    <vt:vector size="12" baseType="variant"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http://hospitalmaps.heart.org/AHAMAP/map/qimap.jsp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2019-05-14T17:26:00Z</dcterms:created>
  <dcterms:modified xsi:type="dcterms:W3CDTF">2019-05-31T14:59:00Z</dcterms:modified>
</cp:coreProperties>
</file>