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77A" w:rsidR="00204E46" w:rsidP="00204E46" w:rsidRDefault="00204E46" w14:paraId="0BCC3F62" w14:textId="77777777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4577A">
        <w:rPr>
          <w:rFonts w:ascii="Arial" w:hAnsi="Arial" w:cs="Arial"/>
          <w:b/>
          <w:bCs/>
          <w:color w:val="auto"/>
          <w:sz w:val="20"/>
          <w:szCs w:val="20"/>
        </w:rPr>
        <w:t>TEMPLATE RELEASE</w:t>
      </w:r>
    </w:p>
    <w:p w:rsidR="00204E46" w:rsidP="00DA2BA9" w:rsidRDefault="00204E46" w14:paraId="415F9B0E" w14:textId="7777777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:rsidRPr="00DA2BA9" w:rsidR="00DA2BA9" w:rsidP="00DA2BA9" w:rsidRDefault="00DA2BA9" w14:paraId="1CB6F941" w14:textId="6E7609B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  <w:r w:rsidRPr="00DA2BA9">
        <w:rPr>
          <w:rFonts w:ascii="Arial" w:hAnsi="Arial" w:cs="Arial"/>
          <w:b/>
          <w:bCs/>
          <w:color w:val="auto"/>
          <w:sz w:val="22"/>
          <w:szCs w:val="22"/>
        </w:rPr>
        <w:t>FOR IMMEDIATE RELEASE</w:t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br/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DATE</w:t>
      </w:r>
    </w:p>
    <w:p w:rsidRPr="00DA2BA9" w:rsidR="00DA2BA9" w:rsidP="00DA2BA9" w:rsidRDefault="00DA2BA9" w14:paraId="3284F2C1" w14:textId="7777777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:rsidRPr="00DA2BA9" w:rsidR="00DA2BA9" w:rsidP="00DA2BA9" w:rsidRDefault="00DA2BA9" w14:paraId="31619C2C" w14:textId="7777777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  <w:r w:rsidRPr="00DA2BA9">
        <w:rPr>
          <w:rFonts w:ascii="Arial" w:hAnsi="Arial" w:cs="Arial"/>
          <w:b/>
          <w:bCs/>
          <w:color w:val="auto"/>
          <w:sz w:val="22"/>
          <w:szCs w:val="22"/>
        </w:rPr>
        <w:t>CONTACT:</w:t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br/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Organization/Practice PR contact name/phone, email</w:t>
      </w:r>
    </w:p>
    <w:p w:rsidRPr="00DA2BA9" w:rsidR="00DA2BA9" w:rsidP="00DA2BA9" w:rsidRDefault="00DA2BA9" w14:paraId="08B11775" w14:textId="77777777">
      <w:pPr>
        <w:spacing w:line="288" w:lineRule="auto"/>
        <w:rPr>
          <w:rFonts w:cs="Arial"/>
          <w:szCs w:val="22"/>
        </w:rPr>
      </w:pPr>
    </w:p>
    <w:p w:rsidRPr="0074577A" w:rsidR="00D54788" w:rsidP="00D54788" w:rsidRDefault="00D54788" w14:paraId="37EC45BD" w14:textId="31AB9ECB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4577A">
        <w:rPr>
          <w:rFonts w:ascii="Arial" w:hAnsi="Arial" w:cs="Arial"/>
          <w:b/>
          <w:bCs/>
          <w:iCs/>
          <w:color w:val="auto"/>
          <w:sz w:val="28"/>
          <w:szCs w:val="28"/>
          <w:highlight w:val="yellow"/>
        </w:rPr>
        <w:t>[Name of your organization/practice</w:t>
      </w:r>
      <w:r w:rsidRPr="0074577A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]</w:t>
      </w:r>
      <w:r w:rsidRPr="0074577A">
        <w:rPr>
          <w:rFonts w:ascii="Arial" w:hAnsi="Arial" w:cs="Arial"/>
          <w:b/>
          <w:bCs/>
          <w:color w:val="auto"/>
          <w:sz w:val="28"/>
          <w:szCs w:val="28"/>
        </w:rPr>
        <w:t xml:space="preserve"> nationally recognized for commitment to </w:t>
      </w:r>
      <w:r w:rsidR="003D5605">
        <w:rPr>
          <w:rFonts w:ascii="Arial" w:hAnsi="Arial" w:cs="Arial"/>
          <w:b/>
          <w:bCs/>
          <w:color w:val="auto"/>
          <w:sz w:val="28"/>
          <w:szCs w:val="28"/>
        </w:rPr>
        <w:t>excellence in</w:t>
      </w:r>
      <w:r w:rsidRPr="0074577A">
        <w:rPr>
          <w:rFonts w:ascii="Arial" w:hAnsi="Arial" w:cs="Arial"/>
          <w:b/>
          <w:bCs/>
          <w:color w:val="auto"/>
          <w:sz w:val="28"/>
          <w:szCs w:val="28"/>
        </w:rPr>
        <w:t xml:space="preserve"> heart attack</w:t>
      </w:r>
      <w:r w:rsidR="003D5605">
        <w:rPr>
          <w:rFonts w:ascii="Arial" w:hAnsi="Arial" w:cs="Arial"/>
          <w:b/>
          <w:bCs/>
          <w:color w:val="auto"/>
          <w:sz w:val="28"/>
          <w:szCs w:val="28"/>
        </w:rPr>
        <w:t xml:space="preserve"> care</w:t>
      </w:r>
      <w:r w:rsidRPr="0074577A">
        <w:rPr>
          <w:rFonts w:ascii="Arial" w:hAnsi="Arial" w:cs="Arial"/>
          <w:b/>
          <w:bCs/>
          <w:color w:val="auto"/>
          <w:sz w:val="28"/>
          <w:szCs w:val="28"/>
        </w:rPr>
        <w:t xml:space="preserve"> in </w:t>
      </w:r>
      <w:r w:rsidRPr="0074577A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(Metro area)</w:t>
      </w:r>
    </w:p>
    <w:p w:rsidRPr="0074577A" w:rsidR="00D54788" w:rsidP="73B9CAB3" w:rsidRDefault="00D54788" w14:paraId="7E3C34BB" w14:textId="2DE163FB">
      <w:pPr>
        <w:pStyle w:val="Default"/>
        <w:spacing w:line="288" w:lineRule="auto"/>
        <w:rPr>
          <w:rFonts w:ascii="Arial" w:hAnsi="Arial" w:cs="Arial"/>
          <w:i/>
          <w:iCs/>
        </w:rPr>
      </w:pPr>
      <w:r w:rsidRPr="73B9CAB3">
        <w:rPr>
          <w:rFonts w:ascii="Arial" w:hAnsi="Arial" w:cs="Arial"/>
          <w:i/>
          <w:iCs/>
        </w:rPr>
        <w:t>The Amer</w:t>
      </w:r>
      <w:r w:rsidRPr="73B9CAB3">
        <w:rPr>
          <w:rFonts w:ascii="Arial" w:hAnsi="Arial" w:cs="Arial"/>
          <w:i/>
          <w:iCs/>
          <w:color w:val="auto"/>
        </w:rPr>
        <w:t xml:space="preserve">ican Heart Association presents the </w:t>
      </w:r>
      <w:r w:rsidRPr="73B9CAB3">
        <w:rPr>
          <w:rFonts w:ascii="Arial" w:hAnsi="Arial" w:cs="Arial"/>
          <w:i/>
          <w:iCs/>
        </w:rPr>
        <w:t>Get With The Guidelines</w:t>
      </w:r>
      <w:r w:rsidRPr="73B9CAB3">
        <w:rPr>
          <w:rFonts w:ascii="Arial" w:hAnsi="Arial" w:cs="Arial"/>
          <w:i/>
          <w:iCs/>
          <w:vertAlign w:val="superscript"/>
        </w:rPr>
        <w:t>®</w:t>
      </w:r>
      <w:r w:rsidRPr="73B9CAB3">
        <w:rPr>
          <w:rFonts w:ascii="Arial" w:hAnsi="Arial" w:cs="Arial"/>
          <w:i/>
          <w:iCs/>
        </w:rPr>
        <w:t xml:space="preserve"> - Coronary Artery Disease </w:t>
      </w:r>
      <w:r w:rsidRPr="73B9CAB3" w:rsidR="6B561F8B">
        <w:rPr>
          <w:rFonts w:ascii="Arial" w:hAnsi="Arial" w:cs="Arial"/>
          <w:i/>
          <w:iCs/>
        </w:rPr>
        <w:t>N</w:t>
      </w:r>
      <w:r w:rsidRPr="73B9CAB3">
        <w:rPr>
          <w:rFonts w:ascii="Arial" w:hAnsi="Arial" w:cs="Arial"/>
          <w:i/>
          <w:iCs/>
        </w:rPr>
        <w:t xml:space="preserve">STEMI </w:t>
      </w:r>
      <w:r w:rsidRPr="73B9CAB3">
        <w:rPr>
          <w:rFonts w:ascii="Arial" w:hAnsi="Arial" w:cs="Arial"/>
          <w:i/>
          <w:iCs/>
          <w:color w:val="auto"/>
          <w:highlight w:val="cyan"/>
        </w:rPr>
        <w:t>[</w:t>
      </w:r>
      <w:r w:rsidRPr="73B9CAB3">
        <w:rPr>
          <w:rFonts w:ascii="Arial" w:hAnsi="Arial" w:cs="Arial"/>
          <w:i/>
          <w:iCs/>
          <w:highlight w:val="cyan"/>
        </w:rPr>
        <w:t>SELECT LEVEL: Gold/Silver/Bronze]</w:t>
      </w:r>
      <w:r w:rsidRPr="73B9CAB3">
        <w:rPr>
          <w:rFonts w:ascii="Arial" w:hAnsi="Arial" w:cs="Arial"/>
          <w:i/>
          <w:iCs/>
          <w:color w:val="auto"/>
        </w:rPr>
        <w:t xml:space="preserve"> award </w:t>
      </w:r>
      <w:r w:rsidRPr="73B9CAB3">
        <w:rPr>
          <w:rFonts w:ascii="Arial" w:hAnsi="Arial" w:cs="Arial"/>
          <w:i/>
          <w:iCs/>
        </w:rPr>
        <w:t xml:space="preserve">for </w:t>
      </w:r>
      <w:r w:rsidR="00873820">
        <w:rPr>
          <w:rFonts w:ascii="Arial" w:hAnsi="Arial" w:cs="Arial"/>
          <w:i/>
          <w:iCs/>
        </w:rPr>
        <w:t>dedication to</w:t>
      </w:r>
      <w:r w:rsidR="00412FD9">
        <w:rPr>
          <w:rFonts w:ascii="Arial" w:hAnsi="Arial" w:cs="Arial"/>
          <w:i/>
          <w:iCs/>
        </w:rPr>
        <w:t xml:space="preserve"> high-quality</w:t>
      </w:r>
      <w:r w:rsidR="000C6BE7">
        <w:rPr>
          <w:rFonts w:ascii="Arial" w:hAnsi="Arial" w:cs="Arial"/>
          <w:i/>
          <w:iCs/>
        </w:rPr>
        <w:t>, coordinated care for people experiencing heart attack</w:t>
      </w:r>
    </w:p>
    <w:p w:rsidR="00602BAD" w:rsidP="0964E4D8" w:rsidRDefault="00602BAD" w14:paraId="08BCF486" w14:textId="77777777">
      <w:pPr>
        <w:tabs>
          <w:tab w:val="left" w:pos="360"/>
        </w:tabs>
        <w:spacing w:line="288" w:lineRule="auto"/>
        <w:rPr>
          <w:rFonts w:cs="Arial"/>
        </w:rPr>
      </w:pPr>
    </w:p>
    <w:p w:rsidRPr="006B7627" w:rsidR="00A65E9D" w:rsidP="006B7627" w:rsidRDefault="006B7627" w14:paraId="18590FEF" w14:textId="12EF78C5">
      <w:r w:rsidRPr="00C72ADB">
        <w:rPr>
          <w:rFonts w:cs="Arial"/>
          <w:b/>
          <w:bCs/>
          <w:caps/>
          <w:color w:val="000000"/>
          <w:shd w:val="clear" w:color="auto" w:fill="FFFF00"/>
        </w:rPr>
        <w:t>&lt;City all caps&gt;, &lt;</w:t>
      </w:r>
      <w:r>
        <w:rPr>
          <w:rFonts w:cs="Arial"/>
          <w:b/>
          <w:bCs/>
          <w:caps/>
          <w:color w:val="000000"/>
          <w:shd w:val="clear" w:color="auto" w:fill="FFFF00"/>
        </w:rPr>
        <w:t xml:space="preserve">ap </w:t>
      </w:r>
      <w:r w:rsidRPr="00C72ADB">
        <w:rPr>
          <w:rFonts w:cs="Arial"/>
          <w:b/>
          <w:bCs/>
          <w:caps/>
          <w:color w:val="000000"/>
          <w:shd w:val="clear" w:color="auto" w:fill="FFFF00"/>
        </w:rPr>
        <w:t xml:space="preserve">state abbreviation, </w:t>
      </w:r>
      <w:r>
        <w:rPr>
          <w:rFonts w:cs="Arial"/>
          <w:b/>
          <w:bCs/>
          <w:caps/>
          <w:color w:val="000000"/>
          <w:shd w:val="clear" w:color="auto" w:fill="FFFF00"/>
        </w:rPr>
        <w:t>IF APPLICABLE</w:t>
      </w:r>
      <w:r w:rsidRPr="00C72ADB">
        <w:rPr>
          <w:rFonts w:cs="Arial"/>
          <w:b/>
          <w:bCs/>
          <w:caps/>
          <w:color w:val="000000"/>
          <w:shd w:val="clear" w:color="auto" w:fill="FFFF00"/>
        </w:rPr>
        <w:t>&gt;, &lt;Month abbreviated&gt; &lt;date&gt;, &lt;year&gt;</w:t>
      </w:r>
      <w:r>
        <w:t xml:space="preserve"> </w:t>
      </w:r>
      <w:r w:rsidRPr="73B9CAB3" w:rsidR="00602BAD">
        <w:rPr>
          <w:rFonts w:cs="Arial"/>
        </w:rPr>
        <w:t>— (</w:t>
      </w:r>
      <w:r w:rsidRPr="73B9CAB3" w:rsidR="00602BAD">
        <w:rPr>
          <w:rFonts w:cs="Arial"/>
          <w:highlight w:val="yellow"/>
        </w:rPr>
        <w:t>Name of organization/practice</w:t>
      </w:r>
      <w:r w:rsidRPr="73B9CAB3" w:rsidR="00602BAD">
        <w:rPr>
          <w:rFonts w:cs="Arial"/>
        </w:rPr>
        <w:t xml:space="preserve">) </w:t>
      </w:r>
      <w:r w:rsidRPr="73B9CAB3" w:rsidR="001C4106">
        <w:rPr>
          <w:rFonts w:cs="Arial"/>
        </w:rPr>
        <w:t xml:space="preserve">has received the </w:t>
      </w:r>
      <w:r w:rsidRPr="73B9CAB3" w:rsidR="00DA1809">
        <w:rPr>
          <w:rFonts w:cs="Arial"/>
        </w:rPr>
        <w:t xml:space="preserve">American Heart Association’s </w:t>
      </w:r>
      <w:hyperlink r:id="rId8">
        <w:r w:rsidRPr="73B9CAB3" w:rsidR="00664E5F">
          <w:rPr>
            <w:rStyle w:val="Hyperlink"/>
            <w:rFonts w:eastAsia="Arial" w:cs="Arial"/>
          </w:rPr>
          <w:t>Get With The Guidelines</w:t>
        </w:r>
        <w:r w:rsidRPr="73B9CAB3" w:rsidR="00664E5F">
          <w:rPr>
            <w:rStyle w:val="Hyperlink"/>
            <w:rFonts w:eastAsia="Arial" w:cs="Arial"/>
            <w:vertAlign w:val="superscript"/>
          </w:rPr>
          <w:t xml:space="preserve">® </w:t>
        </w:r>
        <w:r w:rsidRPr="73B9CAB3" w:rsidR="00664E5F">
          <w:rPr>
            <w:rStyle w:val="Hyperlink"/>
            <w:rFonts w:eastAsia="Arial" w:cs="Arial"/>
          </w:rPr>
          <w:t>– Coronary Artery Disease</w:t>
        </w:r>
      </w:hyperlink>
      <w:r w:rsidRPr="73B9CAB3" w:rsidR="00664E5F">
        <w:rPr>
          <w:rFonts w:eastAsia="Arial" w:cs="Arial"/>
        </w:rPr>
        <w:t xml:space="preserve"> NSTEMI </w:t>
      </w:r>
      <w:r w:rsidRPr="73B9CAB3" w:rsidR="00664E5F">
        <w:rPr>
          <w:rFonts w:cs="Arial"/>
          <w:i/>
          <w:iCs/>
          <w:highlight w:val="cyan"/>
        </w:rPr>
        <w:t>[SELECT LEVEL: Gold/Silver/Bronze]</w:t>
      </w:r>
      <w:r w:rsidRPr="73B9CAB3" w:rsidR="00664E5F">
        <w:rPr>
          <w:rFonts w:cs="Arial"/>
          <w:i/>
          <w:iCs/>
        </w:rPr>
        <w:t xml:space="preserve"> </w:t>
      </w:r>
      <w:r w:rsidRPr="73B9CAB3" w:rsidR="00664E5F">
        <w:rPr>
          <w:rFonts w:cs="Arial"/>
        </w:rPr>
        <w:t>recognition</w:t>
      </w:r>
      <w:r w:rsidRPr="73B9CAB3" w:rsidR="00272324">
        <w:rPr>
          <w:rFonts w:cs="Arial"/>
        </w:rPr>
        <w:t xml:space="preserve"> </w:t>
      </w:r>
      <w:r w:rsidRPr="73B9CAB3" w:rsidR="00A65E9D">
        <w:rPr>
          <w:rFonts w:cs="Arial"/>
        </w:rPr>
        <w:t>for its commitment to offering rapid</w:t>
      </w:r>
      <w:r w:rsidRPr="73B9CAB3" w:rsidR="00272324">
        <w:rPr>
          <w:rFonts w:cs="Arial"/>
        </w:rPr>
        <w:t>,</w:t>
      </w:r>
      <w:r w:rsidRPr="73B9CAB3" w:rsidR="00A65E9D">
        <w:rPr>
          <w:rFonts w:cs="Arial"/>
        </w:rPr>
        <w:t xml:space="preserve"> research-based care to people experiencing a specific type of heart attack known as a</w:t>
      </w:r>
      <w:r w:rsidRPr="73B9CAB3" w:rsidR="00D6289D">
        <w:rPr>
          <w:rFonts w:cs="Arial"/>
        </w:rPr>
        <w:t xml:space="preserve"> non-ST elevation myocardial infarction</w:t>
      </w:r>
      <w:r w:rsidRPr="73B9CAB3" w:rsidR="00167B5A">
        <w:rPr>
          <w:rFonts w:cs="Arial"/>
        </w:rPr>
        <w:t xml:space="preserve"> (</w:t>
      </w:r>
      <w:r w:rsidRPr="73B9CAB3" w:rsidR="00A65E9D">
        <w:rPr>
          <w:rFonts w:cs="Arial"/>
        </w:rPr>
        <w:t>NSTEMI</w:t>
      </w:r>
      <w:r w:rsidRPr="73B9CAB3" w:rsidR="00167B5A">
        <w:rPr>
          <w:rFonts w:cs="Arial"/>
        </w:rPr>
        <w:t>)</w:t>
      </w:r>
      <w:r w:rsidRPr="73B9CAB3" w:rsidR="00A65E9D">
        <w:rPr>
          <w:rFonts w:cs="Arial"/>
        </w:rPr>
        <w:t>.</w:t>
      </w:r>
    </w:p>
    <w:p w:rsidR="005E2EE4" w:rsidP="3878CE1D" w:rsidRDefault="005E2EE4" w14:paraId="62D9471F" w14:textId="77777777">
      <w:pPr>
        <w:tabs>
          <w:tab w:val="left" w:pos="360"/>
        </w:tabs>
        <w:spacing w:line="312" w:lineRule="auto"/>
        <w:rPr>
          <w:rFonts w:cs="Arial"/>
        </w:rPr>
      </w:pPr>
    </w:p>
    <w:p w:rsidRPr="00DA2BA9" w:rsidR="005E2EE4" w:rsidP="00657616" w:rsidRDefault="001337A2" w14:paraId="0888D647" w14:textId="395E2385">
      <w:pPr>
        <w:tabs>
          <w:tab w:val="left" w:pos="360"/>
        </w:tabs>
        <w:spacing w:line="288" w:lineRule="auto"/>
        <w:rPr>
          <w:rFonts w:cs="Arial"/>
        </w:rPr>
      </w:pPr>
      <w:r w:rsidRPr="2654BF54">
        <w:rPr>
          <w:rFonts w:eastAsia="Arial" w:cs="Arial"/>
          <w:color w:val="000000" w:themeColor="text1"/>
        </w:rPr>
        <w:t>Each year, more than 1</w:t>
      </w:r>
      <w:r w:rsidR="007610A1">
        <w:rPr>
          <w:rFonts w:eastAsia="Arial" w:cs="Arial"/>
          <w:color w:val="000000" w:themeColor="text1"/>
        </w:rPr>
        <w:t>.2</w:t>
      </w:r>
      <w:r w:rsidRPr="2654BF54">
        <w:rPr>
          <w:rFonts w:eastAsia="Arial" w:cs="Arial"/>
          <w:color w:val="000000" w:themeColor="text1"/>
        </w:rPr>
        <w:t xml:space="preserve"> million </w:t>
      </w:r>
      <w:r w:rsidR="007610A1">
        <w:rPr>
          <w:rFonts w:eastAsia="Arial" w:cs="Arial"/>
          <w:color w:val="000000" w:themeColor="text1"/>
        </w:rPr>
        <w:t>people in the U.S. are hospitalized with</w:t>
      </w:r>
      <w:r w:rsidRPr="2654BF54">
        <w:rPr>
          <w:rFonts w:eastAsia="Arial" w:cs="Arial"/>
          <w:color w:val="000000" w:themeColor="text1"/>
        </w:rPr>
        <w:t xml:space="preserve"> acute coronary syndrome (ACS)</w:t>
      </w:r>
      <w:r w:rsidR="0042489D">
        <w:rPr>
          <w:rFonts w:eastAsia="Arial" w:cs="Arial"/>
          <w:color w:val="000000" w:themeColor="text1"/>
        </w:rPr>
        <w:t xml:space="preserve">, </w:t>
      </w:r>
      <w:r w:rsidRPr="0042489D" w:rsidR="0042489D">
        <w:rPr>
          <w:rFonts w:eastAsia="Arial" w:cs="Arial"/>
          <w:color w:val="000000" w:themeColor="text1"/>
        </w:rPr>
        <w:t>according to the American Heart Association’s </w:t>
      </w:r>
      <w:hyperlink w:tgtFrame="_blank" w:history="1" r:id="rId9">
        <w:r w:rsidRPr="0042489D" w:rsidR="0042489D">
          <w:rPr>
            <w:rStyle w:val="Hyperlink"/>
            <w:rFonts w:eastAsia="Arial" w:cs="Arial"/>
          </w:rPr>
          <w:t>2026 Heart Disease and Stroke Statistics Report</w:t>
        </w:r>
      </w:hyperlink>
      <w:r w:rsidR="006243C4">
        <w:rPr>
          <w:rFonts w:eastAsia="Arial" w:cs="Arial"/>
          <w:color w:val="000000" w:themeColor="text1"/>
        </w:rPr>
        <w:t>. A</w:t>
      </w:r>
      <w:r w:rsidRPr="2654BF54">
        <w:rPr>
          <w:rFonts w:eastAsia="Arial" w:cs="Arial"/>
          <w:color w:val="000000" w:themeColor="text1"/>
        </w:rPr>
        <w:t xml:space="preserve">bout </w:t>
      </w:r>
      <w:r w:rsidRPr="2654BF54" w:rsidR="00657616">
        <w:rPr>
          <w:rFonts w:eastAsia="Arial" w:cs="Arial"/>
          <w:color w:val="000000" w:themeColor="text1"/>
        </w:rPr>
        <w:t>7</w:t>
      </w:r>
      <w:r w:rsidRPr="2654BF54">
        <w:rPr>
          <w:rFonts w:eastAsia="Arial" w:cs="Arial"/>
          <w:color w:val="000000" w:themeColor="text1"/>
        </w:rPr>
        <w:t xml:space="preserve">0% of ACS cases are classified as </w:t>
      </w:r>
      <w:r w:rsidRPr="2654BF54" w:rsidR="00657616">
        <w:rPr>
          <w:rFonts w:eastAsia="Arial" w:cs="Arial"/>
          <w:color w:val="000000" w:themeColor="text1"/>
        </w:rPr>
        <w:t>N</w:t>
      </w:r>
      <w:r w:rsidRPr="2654BF54">
        <w:rPr>
          <w:rFonts w:eastAsia="Arial" w:cs="Arial"/>
          <w:color w:val="000000" w:themeColor="text1"/>
        </w:rPr>
        <w:t xml:space="preserve">STEMI, caused by a </w:t>
      </w:r>
      <w:r w:rsidRPr="2654BF54" w:rsidR="1D6FF76C">
        <w:rPr>
          <w:rFonts w:eastAsia="Arial" w:cs="Arial"/>
          <w:color w:val="000000" w:themeColor="text1"/>
        </w:rPr>
        <w:t xml:space="preserve">partial </w:t>
      </w:r>
      <w:r w:rsidRPr="2654BF54">
        <w:rPr>
          <w:rFonts w:eastAsia="Arial" w:cs="Arial"/>
          <w:color w:val="000000" w:themeColor="text1"/>
        </w:rPr>
        <w:t>blockage in a coronary artery.</w:t>
      </w:r>
    </w:p>
    <w:p w:rsidRPr="00DA2BA9" w:rsidR="00DA2BA9" w:rsidP="00DD5E01" w:rsidRDefault="00DA2BA9" w14:paraId="055377F5" w14:textId="77777777">
      <w:pPr>
        <w:tabs>
          <w:tab w:val="left" w:pos="342"/>
        </w:tabs>
        <w:spacing w:line="312" w:lineRule="auto"/>
        <w:rPr>
          <w:rFonts w:cs="Arial"/>
          <w:szCs w:val="22"/>
        </w:rPr>
      </w:pPr>
    </w:p>
    <w:p w:rsidRPr="00847581" w:rsidR="007176D8" w:rsidP="4CA7276C" w:rsidRDefault="007176D8" w14:paraId="5ACCDBED" w14:textId="49BD9EDA">
      <w:pPr>
        <w:tabs>
          <w:tab w:val="left" w:pos="342"/>
        </w:tabs>
        <w:spacing w:line="312" w:lineRule="auto"/>
        <w:rPr>
          <w:rFonts w:eastAsia="Arial" w:cs="Arial"/>
        </w:rPr>
      </w:pPr>
      <w:r w:rsidRPr="69D7A5D4">
        <w:rPr>
          <w:rFonts w:eastAsia="Arial" w:cs="Arial"/>
        </w:rPr>
        <w:t>“</w:t>
      </w:r>
      <w:r w:rsidRPr="00847581" w:rsidR="00847581">
        <w:rPr>
          <w:rFonts w:eastAsia="Arial" w:cs="Arial"/>
        </w:rPr>
        <w:t>For patients experiencing an NSTEMI heart attack, following the American Heart Association’s guidelines is essential</w:t>
      </w:r>
      <w:r w:rsidRPr="69D7A5D4" w:rsidR="001A7F93">
        <w:rPr>
          <w:rFonts w:eastAsia="Arial" w:cs="Arial"/>
        </w:rPr>
        <w:t>,” said</w:t>
      </w:r>
      <w:r w:rsidRPr="69D7A5D4" w:rsidR="1CC629C9">
        <w:rPr>
          <w:rFonts w:eastAsia="Arial" w:cs="Arial"/>
        </w:rPr>
        <w:t xml:space="preserve"> </w:t>
      </w:r>
      <w:r w:rsidRPr="69D7A5D4" w:rsidR="74BE5183">
        <w:rPr>
          <w:rFonts w:eastAsia="Arial" w:cs="Arial"/>
          <w:color w:val="000000" w:themeColor="text1"/>
          <w:szCs w:val="22"/>
        </w:rPr>
        <w:t>Abhinav Goyal, M.D., MHS, FACC, FAHA, volunteer chair of the American Heart Association Coronary Artery Disease System of Care Advisory Group.</w:t>
      </w:r>
      <w:r w:rsidR="00FD64D1">
        <w:rPr>
          <w:rFonts w:eastAsia="Arial" w:cs="Arial"/>
          <w:color w:val="000000" w:themeColor="text1"/>
          <w:szCs w:val="22"/>
        </w:rPr>
        <w:t xml:space="preserve"> “</w:t>
      </w:r>
      <w:r w:rsidRPr="00FD64D1" w:rsidR="00FD64D1">
        <w:rPr>
          <w:rFonts w:eastAsia="Arial" w:cs="Arial"/>
          <w:color w:val="000000" w:themeColor="text1"/>
          <w:szCs w:val="22"/>
        </w:rPr>
        <w:t>These evidence-based recommendations support high-quality in-hospital care and appropriate cardiac rehabilitation after discharge</w:t>
      </w:r>
      <w:r w:rsidR="00FD64D1">
        <w:rPr>
          <w:rFonts w:eastAsia="Arial" w:cs="Arial"/>
          <w:color w:val="000000" w:themeColor="text1"/>
          <w:szCs w:val="22"/>
        </w:rPr>
        <w:t>.”</w:t>
      </w:r>
    </w:p>
    <w:p w:rsidR="007176D8" w:rsidP="16EAD9D5" w:rsidRDefault="007176D8" w14:paraId="53F8A214" w14:textId="77777777">
      <w:pPr>
        <w:tabs>
          <w:tab w:val="left" w:pos="342"/>
        </w:tabs>
        <w:spacing w:line="312" w:lineRule="auto"/>
      </w:pPr>
    </w:p>
    <w:p w:rsidRPr="007C773E" w:rsidR="008A538B" w:rsidP="008A538B" w:rsidRDefault="00453B82" w14:paraId="54B53D64" w14:textId="23C93B4B">
      <w:pPr>
        <w:pStyle w:val="ListParagraph"/>
        <w:autoSpaceDE w:val="0"/>
        <w:autoSpaceDN w:val="0"/>
        <w:adjustRightInd w:val="0"/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year, hospitals earn </w:t>
      </w:r>
      <w:r w:rsidRPr="4CA7276C" w:rsidR="00B73940">
        <w:rPr>
          <w:rFonts w:ascii="Arial" w:hAnsi="Arial" w:cs="Arial"/>
          <w:sz w:val="22"/>
          <w:szCs w:val="22"/>
        </w:rPr>
        <w:t xml:space="preserve">NSTEMI </w:t>
      </w:r>
      <w:r w:rsidR="00102178">
        <w:rPr>
          <w:rFonts w:ascii="Arial" w:hAnsi="Arial" w:cs="Arial"/>
          <w:sz w:val="22"/>
          <w:szCs w:val="22"/>
        </w:rPr>
        <w:t>recognition by demonstrating</w:t>
      </w:r>
      <w:r w:rsidRPr="4CA7276C" w:rsidR="008A538B">
        <w:rPr>
          <w:rFonts w:ascii="Arial" w:hAnsi="Arial" w:cs="Arial"/>
          <w:sz w:val="22"/>
          <w:szCs w:val="22"/>
        </w:rPr>
        <w:t xml:space="preserve"> a </w:t>
      </w:r>
      <w:r w:rsidR="003161E7">
        <w:rPr>
          <w:rFonts w:ascii="Arial" w:hAnsi="Arial" w:cs="Arial"/>
          <w:sz w:val="22"/>
          <w:szCs w:val="22"/>
        </w:rPr>
        <w:t xml:space="preserve">sustained </w:t>
      </w:r>
      <w:r w:rsidRPr="4CA7276C" w:rsidR="008A538B">
        <w:rPr>
          <w:rFonts w:ascii="Arial" w:hAnsi="Arial" w:cs="Arial"/>
          <w:sz w:val="22"/>
          <w:szCs w:val="22"/>
        </w:rPr>
        <w:t xml:space="preserve">commitment to treating patients according to the </w:t>
      </w:r>
      <w:r w:rsidR="003161E7">
        <w:rPr>
          <w:rFonts w:ascii="Arial" w:hAnsi="Arial" w:cs="Arial"/>
          <w:sz w:val="22"/>
          <w:szCs w:val="22"/>
        </w:rPr>
        <w:t>most current, evidence-based guidelines</w:t>
      </w:r>
      <w:r w:rsidRPr="4CA7276C" w:rsidR="008A538B">
        <w:rPr>
          <w:rFonts w:ascii="Arial" w:hAnsi="Arial" w:cs="Arial"/>
          <w:sz w:val="22"/>
          <w:szCs w:val="22"/>
        </w:rPr>
        <w:t xml:space="preserve"> for NSTEMI care</w:t>
      </w:r>
      <w:r w:rsidR="003161E7">
        <w:rPr>
          <w:rFonts w:ascii="Arial" w:hAnsi="Arial" w:cs="Arial"/>
          <w:sz w:val="22"/>
          <w:szCs w:val="22"/>
        </w:rPr>
        <w:t>,</w:t>
      </w:r>
      <w:r w:rsidRPr="4CA7276C" w:rsidR="008A538B">
        <w:rPr>
          <w:rFonts w:ascii="Arial" w:hAnsi="Arial" w:cs="Arial"/>
          <w:sz w:val="22"/>
          <w:szCs w:val="22"/>
        </w:rPr>
        <w:t xml:space="preserve"> as outlined by the American Heart Association. </w:t>
      </w:r>
    </w:p>
    <w:p w:rsidR="00755B46" w:rsidP="00E73FB6" w:rsidRDefault="00755B46" w14:paraId="77B0773E" w14:textId="04336D0D">
      <w:pPr>
        <w:pStyle w:val="BodyText3"/>
        <w:tabs>
          <w:tab w:val="left" w:pos="513"/>
        </w:tabs>
        <w:spacing w:line="312" w:lineRule="auto"/>
        <w:rPr>
          <w:rFonts w:ascii="Arial" w:hAnsi="Arial" w:cs="Arial"/>
          <w:sz w:val="22"/>
          <w:szCs w:val="22"/>
        </w:rPr>
      </w:pPr>
    </w:p>
    <w:p w:rsidR="43AC5D65" w:rsidP="424F11CA" w:rsidRDefault="43AC5D65" w14:paraId="11337CD7" w14:textId="03CCB3B0">
      <w:pPr>
        <w:tabs>
          <w:tab w:val="left" w:pos="360"/>
        </w:tabs>
        <w:spacing w:line="288" w:lineRule="auto"/>
        <w:rPr>
          <w:rFonts w:eastAsia="Arial" w:cs="Arial"/>
          <w:szCs w:val="22"/>
        </w:rPr>
      </w:pPr>
      <w:r w:rsidRPr="424F11CA">
        <w:rPr>
          <w:rFonts w:eastAsia="Arial" w:cs="Arial"/>
          <w:color w:val="000000" w:themeColor="text1"/>
          <w:szCs w:val="22"/>
        </w:rPr>
        <w:t>“</w:t>
      </w:r>
      <w:r w:rsidRPr="424F11CA">
        <w:rPr>
          <w:rFonts w:eastAsia="Arial" w:cs="Arial"/>
          <w:color w:val="000000" w:themeColor="text1"/>
          <w:szCs w:val="22"/>
          <w:highlight w:val="yellow"/>
        </w:rPr>
        <w:t>(Hospital Name)</w:t>
      </w:r>
      <w:r w:rsidRPr="424F11CA">
        <w:rPr>
          <w:rFonts w:eastAsia="Arial" w:cs="Arial"/>
          <w:color w:val="000000" w:themeColor="text1"/>
          <w:szCs w:val="22"/>
        </w:rPr>
        <w:t xml:space="preserve"> is dedicated to improving the quality of heart attack care</w:t>
      </w:r>
      <w:r w:rsidR="00F33002">
        <w:rPr>
          <w:rFonts w:eastAsia="Arial" w:cs="Arial"/>
          <w:color w:val="000000" w:themeColor="text1"/>
          <w:szCs w:val="22"/>
        </w:rPr>
        <w:t>,</w:t>
      </w:r>
      <w:r w:rsidRPr="424F11CA">
        <w:rPr>
          <w:rFonts w:eastAsia="Arial" w:cs="Arial"/>
          <w:color w:val="000000" w:themeColor="text1"/>
          <w:szCs w:val="22"/>
        </w:rPr>
        <w:t xml:space="preserve"> and the American Heart Association’s Get With The Guidelines program helps us achieve that goal,” said </w:t>
      </w:r>
      <w:r w:rsidRPr="424F11CA">
        <w:rPr>
          <w:rFonts w:eastAsia="Arial" w:cs="Arial"/>
          <w:color w:val="000000" w:themeColor="text1"/>
          <w:szCs w:val="22"/>
          <w:highlight w:val="yellow"/>
        </w:rPr>
        <w:t>(Hospital Spokesperson).</w:t>
      </w:r>
      <w:r w:rsidRPr="424F11CA">
        <w:rPr>
          <w:rFonts w:eastAsia="Arial" w:cs="Arial"/>
          <w:color w:val="000000" w:themeColor="text1"/>
          <w:szCs w:val="22"/>
        </w:rPr>
        <w:t xml:space="preserve"> “The program puts proven </w:t>
      </w:r>
      <w:r w:rsidR="00ED278A">
        <w:rPr>
          <w:rFonts w:eastAsia="Arial" w:cs="Arial"/>
          <w:color w:val="000000" w:themeColor="text1"/>
          <w:szCs w:val="22"/>
        </w:rPr>
        <w:t>science</w:t>
      </w:r>
      <w:r w:rsidRPr="424F11CA">
        <w:rPr>
          <w:rFonts w:eastAsia="Arial" w:cs="Arial"/>
          <w:color w:val="000000" w:themeColor="text1"/>
          <w:szCs w:val="22"/>
        </w:rPr>
        <w:t xml:space="preserve"> and guidelines </w:t>
      </w:r>
      <w:r w:rsidR="00ED278A">
        <w:rPr>
          <w:rFonts w:eastAsia="Arial" w:cs="Arial"/>
          <w:color w:val="000000" w:themeColor="text1"/>
          <w:szCs w:val="22"/>
        </w:rPr>
        <w:t xml:space="preserve">into practice every day, giving people </w:t>
      </w:r>
      <w:r w:rsidR="009C0E3A">
        <w:rPr>
          <w:rFonts w:eastAsia="Arial" w:cs="Arial"/>
          <w:color w:val="000000" w:themeColor="text1"/>
          <w:szCs w:val="22"/>
        </w:rPr>
        <w:t xml:space="preserve">experiencing a heart attack </w:t>
      </w:r>
      <w:r w:rsidR="00ED278A">
        <w:rPr>
          <w:rFonts w:eastAsia="Arial" w:cs="Arial"/>
          <w:color w:val="000000" w:themeColor="text1"/>
          <w:szCs w:val="22"/>
        </w:rPr>
        <w:t>the best</w:t>
      </w:r>
      <w:r w:rsidRPr="424F11CA">
        <w:rPr>
          <w:rFonts w:eastAsia="Arial" w:cs="Arial"/>
          <w:color w:val="000000" w:themeColor="text1"/>
          <w:szCs w:val="22"/>
        </w:rPr>
        <w:t xml:space="preserve"> possible chance of survival.”</w:t>
      </w:r>
    </w:p>
    <w:p w:rsidR="424F11CA" w:rsidP="424F11CA" w:rsidRDefault="424F11CA" w14:paraId="2E2A53A8" w14:textId="5089A475">
      <w:pPr>
        <w:tabs>
          <w:tab w:val="left" w:pos="360"/>
        </w:tabs>
        <w:spacing w:line="288" w:lineRule="auto"/>
        <w:rPr>
          <w:rFonts w:cs="Arial"/>
        </w:rPr>
      </w:pPr>
    </w:p>
    <w:p w:rsidR="00873650" w:rsidP="008A538B" w:rsidRDefault="00873650" w14:paraId="398FA951" w14:textId="77777777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:rsidRPr="006D31C6" w:rsidR="00873650" w:rsidP="00873650" w:rsidRDefault="00873650" w14:paraId="003F227C" w14:textId="77777777">
      <w:pPr>
        <w:tabs>
          <w:tab w:val="left" w:pos="360"/>
        </w:tabs>
        <w:spacing w:line="288" w:lineRule="auto"/>
        <w:rPr>
          <w:rFonts w:cs="Arial"/>
          <w:b/>
          <w:szCs w:val="22"/>
          <w:highlight w:val="cyan"/>
        </w:rPr>
      </w:pPr>
      <w:r w:rsidRPr="006D31C6">
        <w:rPr>
          <w:rFonts w:cs="Arial"/>
          <w:b/>
          <w:szCs w:val="22"/>
          <w:highlight w:val="cyan"/>
        </w:rPr>
        <w:t>NOTE: INSERT HIGHLIGHTED SECTION BELOW IF HOSPITAL RECEIVED TARGET: TYPE 2 DIABETES HONOR ROLL™ AWARD</w:t>
      </w:r>
    </w:p>
    <w:p w:rsidRPr="006D31C6" w:rsidR="00873650" w:rsidP="00873650" w:rsidRDefault="00873650" w14:paraId="111A8CA6" w14:textId="77777777">
      <w:pPr>
        <w:tabs>
          <w:tab w:val="left" w:pos="342"/>
        </w:tabs>
        <w:spacing w:line="288" w:lineRule="auto"/>
        <w:rPr>
          <w:rFonts w:cs="Arial"/>
          <w:szCs w:val="22"/>
          <w:highlight w:val="cyan"/>
        </w:rPr>
      </w:pPr>
    </w:p>
    <w:p w:rsidRPr="007D4251" w:rsidR="00873650" w:rsidP="14318290" w:rsidRDefault="00873650" w14:paraId="4292661E" w14:textId="7237D3E6">
      <w:pPr>
        <w:tabs>
          <w:tab w:val="left" w:pos="360"/>
        </w:tabs>
        <w:spacing w:line="288" w:lineRule="auto"/>
        <w:rPr>
          <w:rFonts w:cs="Arial"/>
          <w:highlight w:val="cyan"/>
        </w:rPr>
      </w:pPr>
      <w:r w:rsidRPr="14318290">
        <w:rPr>
          <w:rFonts w:cs="Arial"/>
          <w:highlight w:val="cyan"/>
        </w:rPr>
        <w:t xml:space="preserve">(Name of organization/practice) also received the American Heart Association’s Target: Type 2 Diabetes™ Honor Roll award. Target: Type 2 Diabetes aims to ensure patients with Type 2 diabetes, who might be at higher risk for complications, receive the most up-to-date, evidence-based care when hospitalized due to </w:t>
      </w:r>
      <w:r w:rsidRPr="14318290" w:rsidR="0CFDF80E">
        <w:rPr>
          <w:rFonts w:cs="Arial"/>
          <w:highlight w:val="cyan"/>
        </w:rPr>
        <w:t>heart attack</w:t>
      </w:r>
      <w:r w:rsidRPr="14318290">
        <w:rPr>
          <w:rFonts w:cs="Arial"/>
          <w:highlight w:val="cyan"/>
        </w:rPr>
        <w:t>.</w:t>
      </w:r>
    </w:p>
    <w:p w:rsidR="00755B46" w:rsidP="00E73FB6" w:rsidRDefault="00755B46" w14:paraId="43EB2F77" w14:textId="3088B45C">
      <w:pPr>
        <w:pStyle w:val="BodyText3"/>
        <w:tabs>
          <w:tab w:val="left" w:pos="513"/>
        </w:tabs>
        <w:spacing w:line="312" w:lineRule="auto"/>
        <w:rPr>
          <w:rFonts w:ascii="Arial" w:hAnsi="Arial" w:cs="Arial"/>
          <w:sz w:val="22"/>
          <w:szCs w:val="22"/>
        </w:rPr>
      </w:pPr>
    </w:p>
    <w:p w:rsidRPr="00DA2BA9" w:rsidR="00047E97" w:rsidP="00047E97" w:rsidRDefault="00047E97" w14:paraId="5383BFA2" w14:textId="77777777">
      <w:pPr>
        <w:pStyle w:val="BodyText"/>
        <w:spacing w:line="360" w:lineRule="auto"/>
        <w:jc w:val="center"/>
        <w:rPr>
          <w:rFonts w:cs="Arial"/>
          <w:szCs w:val="22"/>
        </w:rPr>
      </w:pPr>
      <w:r w:rsidRPr="00DA2BA9">
        <w:rPr>
          <w:rFonts w:cs="Arial"/>
          <w:szCs w:val="22"/>
        </w:rPr>
        <w:t>###</w:t>
      </w:r>
    </w:p>
    <w:p w:rsidRPr="00DA2BA9" w:rsidR="00047E97" w:rsidP="00047E97" w:rsidRDefault="00047E97" w14:paraId="005B8E1C" w14:textId="77777777">
      <w:pPr>
        <w:pStyle w:val="BodyText"/>
        <w:rPr>
          <w:rFonts w:cs="Arial"/>
          <w:b/>
          <w:iCs/>
          <w:szCs w:val="22"/>
          <w:highlight w:val="yellow"/>
          <w:u w:val="single"/>
        </w:rPr>
      </w:pPr>
    </w:p>
    <w:p w:rsidRPr="00DA2BA9" w:rsidR="00047E97" w:rsidP="00047E97" w:rsidRDefault="00047E97" w14:paraId="53677CFF" w14:textId="77777777">
      <w:pPr>
        <w:pStyle w:val="BodyText"/>
        <w:rPr>
          <w:rFonts w:cs="Arial"/>
          <w:b/>
          <w:iCs/>
          <w:szCs w:val="22"/>
          <w:highlight w:val="yellow"/>
          <w:u w:val="single"/>
        </w:rPr>
      </w:pPr>
      <w:r w:rsidRPr="00DA2BA9">
        <w:rPr>
          <w:rFonts w:cs="Arial"/>
          <w:b/>
          <w:iCs/>
          <w:szCs w:val="22"/>
          <w:highlight w:val="yellow"/>
          <w:u w:val="single"/>
        </w:rPr>
        <w:t>About [Hospital Name]:</w:t>
      </w:r>
    </w:p>
    <w:p w:rsidRPr="00DA2BA9" w:rsidR="00047E97" w:rsidP="00047E97" w:rsidRDefault="00047E97" w14:paraId="44331EA6" w14:textId="77777777">
      <w:pPr>
        <w:pStyle w:val="BodyText"/>
        <w:rPr>
          <w:rFonts w:cs="Arial"/>
          <w:b/>
          <w:szCs w:val="22"/>
        </w:rPr>
      </w:pPr>
      <w:r w:rsidRPr="00DA2BA9">
        <w:rPr>
          <w:rFonts w:cs="Arial"/>
          <w:b/>
          <w:iCs/>
          <w:szCs w:val="22"/>
          <w:highlight w:val="yellow"/>
        </w:rPr>
        <w:t>[Insert Hospital boiler plate]</w:t>
      </w:r>
    </w:p>
    <w:p w:rsidRPr="00DA2BA9" w:rsidR="00047E97" w:rsidP="00047E97" w:rsidRDefault="00047E97" w14:paraId="782BB0A0" w14:textId="77777777">
      <w:pPr>
        <w:rPr>
          <w:rFonts w:cs="Arial"/>
          <w:szCs w:val="22"/>
        </w:rPr>
      </w:pPr>
    </w:p>
    <w:p w:rsidRPr="00DA2BA9" w:rsidR="00047E97" w:rsidP="00047E97" w:rsidRDefault="00047E97" w14:paraId="3F23E0A9" w14:textId="77777777">
      <w:pPr>
        <w:rPr>
          <w:rFonts w:cs="Arial"/>
          <w:szCs w:val="22"/>
        </w:rPr>
      </w:pPr>
    </w:p>
    <w:p w:rsidRPr="0074577A" w:rsidR="0060658A" w:rsidP="0060658A" w:rsidRDefault="0060658A" w14:paraId="69048DA3" w14:textId="77777777">
      <w:pPr>
        <w:spacing w:line="288" w:lineRule="auto"/>
        <w:rPr>
          <w:rFonts w:cs="Arial"/>
          <w:b/>
          <w:i/>
          <w:szCs w:val="22"/>
        </w:rPr>
      </w:pPr>
      <w:r w:rsidRPr="0074577A">
        <w:rPr>
          <w:rFonts w:cs="Arial"/>
          <w:b/>
          <w:i/>
          <w:szCs w:val="22"/>
        </w:rPr>
        <w:t>About Get With The Guidelines</w:t>
      </w:r>
      <w:r w:rsidRPr="0074577A">
        <w:rPr>
          <w:rFonts w:cs="Arial"/>
          <w:b/>
          <w:i/>
          <w:szCs w:val="22"/>
          <w:vertAlign w:val="superscript"/>
        </w:rPr>
        <w:t>®</w:t>
      </w:r>
    </w:p>
    <w:p w:rsidR="4197913D" w:rsidP="4A773338" w:rsidRDefault="0060658A" w14:paraId="12762B5D" w14:textId="3EDEFE9C">
      <w:pPr>
        <w:pStyle w:val="BodyText"/>
        <w:spacing w:line="288" w:lineRule="auto"/>
        <w:rPr>
          <w:rFonts w:cs="Arial"/>
          <w:b/>
        </w:rPr>
      </w:pPr>
      <w:r w:rsidRPr="0074577A">
        <w:rPr>
          <w:rFonts w:cs="Arial"/>
        </w:rPr>
        <w:t>Get With The Guidelines</w:t>
      </w:r>
      <w:r w:rsidRPr="0074577A">
        <w:rPr>
          <w:rFonts w:cs="Arial"/>
          <w:vertAlign w:val="superscript"/>
        </w:rPr>
        <w:t>®</w:t>
      </w:r>
      <w:r w:rsidRPr="0074577A">
        <w:rPr>
          <w:rFonts w:cs="Arial"/>
        </w:rPr>
        <w:t xml:space="preserve"> is the American Heart Association/American Stroke Association’s hospital-based quality improvement program that provides hospitals with the latest research-based guidelines. </w:t>
      </w:r>
      <w:bookmarkStart w:name="_Hlk95236080" w:id="0"/>
      <w:r w:rsidRPr="0074577A">
        <w:rPr>
          <w:rFonts w:cs="Arial"/>
        </w:rPr>
        <w:t>Developed with the goal of saving lives and hastening recovery, Get With The Guidelines has touched the lives of more than 1</w:t>
      </w:r>
      <w:r w:rsidR="00873820">
        <w:rPr>
          <w:rFonts w:cs="Arial"/>
        </w:rPr>
        <w:t>8</w:t>
      </w:r>
      <w:r w:rsidRPr="0074577A">
        <w:rPr>
          <w:rFonts w:cs="Arial"/>
        </w:rPr>
        <w:t xml:space="preserve"> million patients since 2001. For more information, visit </w:t>
      </w:r>
      <w:hyperlink r:id="rId10">
        <w:r w:rsidRPr="0074577A">
          <w:rPr>
            <w:rStyle w:val="Hyperlink"/>
            <w:rFonts w:cs="Arial"/>
          </w:rPr>
          <w:t>heart.org</w:t>
        </w:r>
      </w:hyperlink>
      <w:r w:rsidRPr="0074577A">
        <w:rPr>
          <w:rFonts w:cs="Arial"/>
          <w:b/>
          <w:bCs/>
        </w:rPr>
        <w:t>.</w:t>
      </w:r>
      <w:bookmarkEnd w:id="0"/>
    </w:p>
    <w:p w:rsidR="00755B46" w:rsidP="00DA2BA9" w:rsidRDefault="00755B46" w14:paraId="1C952065" w14:textId="77777777">
      <w:pPr>
        <w:spacing w:line="288" w:lineRule="auto"/>
        <w:rPr>
          <w:rFonts w:cs="Arial"/>
          <w:b/>
          <w:bCs/>
          <w:i/>
          <w:iCs/>
          <w:szCs w:val="22"/>
        </w:rPr>
      </w:pPr>
    </w:p>
    <w:p w:rsidRPr="0074577A" w:rsidR="00805489" w:rsidP="00805489" w:rsidRDefault="00805489" w14:paraId="62804E1F" w14:textId="77777777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4577A">
        <w:rPr>
          <w:rFonts w:ascii="Arial" w:hAnsi="Arial" w:cs="Arial"/>
          <w:b/>
          <w:bCs/>
          <w:color w:val="auto"/>
          <w:sz w:val="20"/>
          <w:szCs w:val="20"/>
        </w:rPr>
        <w:t>TEMPLATE SOCIAL POSTS</w:t>
      </w:r>
    </w:p>
    <w:p w:rsidRPr="00DA2BA9" w:rsidR="005247BD" w:rsidP="00DA2BA9" w:rsidRDefault="005247BD" w14:paraId="0BDF7E86" w14:textId="77777777">
      <w:pPr>
        <w:spacing w:line="288" w:lineRule="auto"/>
        <w:rPr>
          <w:rFonts w:cs="Arial"/>
          <w:b/>
          <w:bCs/>
          <w:i/>
          <w:iCs/>
          <w:szCs w:val="22"/>
        </w:rPr>
      </w:pPr>
    </w:p>
    <w:p w:rsidRPr="0074577A" w:rsidR="002D351A" w:rsidP="002D351A" w:rsidRDefault="002D351A" w14:paraId="72F83060" w14:textId="77777777">
      <w:pPr>
        <w:spacing w:line="288" w:lineRule="auto"/>
        <w:rPr>
          <w:rFonts w:cs="Arial"/>
          <w:b/>
          <w:szCs w:val="22"/>
        </w:rPr>
      </w:pPr>
      <w:r w:rsidRPr="0074577A">
        <w:rPr>
          <w:rFonts w:cs="Arial"/>
          <w:b/>
          <w:szCs w:val="22"/>
        </w:rPr>
        <w:t>Twitter</w:t>
      </w:r>
    </w:p>
    <w:p w:rsidRPr="00EB4644" w:rsidR="002D351A" w:rsidP="002D351A" w:rsidRDefault="002D351A" w14:paraId="3664CBE3" w14:textId="77777777">
      <w:pPr>
        <w:pStyle w:val="ListParagraph"/>
        <w:numPr>
          <w:ilvl w:val="0"/>
          <w:numId w:val="2"/>
        </w:numPr>
        <w:spacing w:line="288" w:lineRule="auto"/>
        <w:rPr>
          <w:rStyle w:val="Hyperlink"/>
          <w:rFonts w:ascii="Arial" w:hAnsi="Arial" w:cs="Arial"/>
          <w:color w:val="auto"/>
          <w:sz w:val="22"/>
          <w:szCs w:val="22"/>
        </w:rPr>
      </w:pPr>
      <w:r w:rsidRPr="00EB4644">
        <w:rPr>
          <w:rFonts w:ascii="Arial" w:hAnsi="Arial" w:cs="Arial"/>
          <w:sz w:val="22"/>
          <w:szCs w:val="22"/>
        </w:rPr>
        <w:t xml:space="preserve">We’re proud to be nationally recognized by @American_Heart with a </w:t>
      </w:r>
      <w:r>
        <w:rPr>
          <w:rFonts w:ascii="Arial" w:hAnsi="Arial" w:cs="Arial"/>
          <w:sz w:val="22"/>
          <w:szCs w:val="22"/>
        </w:rPr>
        <w:t>#GetWithTheGuidelines</w:t>
      </w:r>
      <w:r w:rsidRPr="00EB4644">
        <w:rPr>
          <w:rFonts w:ascii="Arial" w:hAnsi="Arial" w:cs="Arial"/>
          <w:iCs/>
          <w:sz w:val="22"/>
          <w:szCs w:val="22"/>
        </w:rPr>
        <w:t xml:space="preserve"> award f</w:t>
      </w:r>
      <w:r w:rsidRPr="00EB4644">
        <w:rPr>
          <w:rFonts w:ascii="Arial" w:hAnsi="Arial" w:cs="Arial"/>
          <w:sz w:val="22"/>
          <w:szCs w:val="22"/>
        </w:rPr>
        <w:t xml:space="preserve">or our commitment to providing high-quality heart attack care! </w:t>
      </w:r>
      <w:r w:rsidRPr="008D40D4">
        <w:rPr>
          <w:rFonts w:ascii="Arial" w:hAnsi="Arial" w:cs="Arial"/>
          <w:sz w:val="22"/>
          <w:szCs w:val="22"/>
        </w:rPr>
        <w:t xml:space="preserve">Find out more </w:t>
      </w:r>
      <w:r w:rsidRPr="008D40D4">
        <w:rPr>
          <w:rFonts w:ascii="Segoe UI Emoji" w:hAnsi="Segoe UI Emoji" w:cs="Segoe UI Emoji"/>
          <w:sz w:val="22"/>
          <w:szCs w:val="22"/>
        </w:rPr>
        <w:t>👉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E12F9F">
        <w:rPr>
          <w:rFonts w:ascii="Arial" w:hAnsi="Arial" w:cs="Arial"/>
          <w:sz w:val="22"/>
          <w:szCs w:val="22"/>
        </w:rPr>
        <w:t>https://www.heart.org/en/professional/quality-improvement/get-with-the-guidelines/get-with-the-guidelines-coronary-artery-disease</w:t>
      </w:r>
    </w:p>
    <w:p w:rsidRPr="00EB4644" w:rsidR="002D351A" w:rsidP="002D351A" w:rsidRDefault="002D351A" w14:paraId="53EE846D" w14:textId="77777777">
      <w:pPr>
        <w:spacing w:line="288" w:lineRule="auto"/>
        <w:rPr>
          <w:rFonts w:cs="Arial"/>
          <w:b/>
          <w:szCs w:val="22"/>
        </w:rPr>
      </w:pPr>
    </w:p>
    <w:p w:rsidRPr="00EB4644" w:rsidR="002D351A" w:rsidP="002D351A" w:rsidRDefault="002D351A" w14:paraId="005B35F3" w14:textId="362B1EDD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7378B1D9" w:rsidR="002D351A">
        <w:rPr>
          <w:rFonts w:ascii="Arial" w:hAnsi="Arial" w:cs="Arial"/>
          <w:sz w:val="22"/>
          <w:szCs w:val="22"/>
        </w:rPr>
        <w:t xml:space="preserve">Be confident in </w:t>
      </w:r>
      <w:r w:rsidRPr="7378B1D9" w:rsidR="0304E078">
        <w:rPr>
          <w:rFonts w:ascii="Arial" w:hAnsi="Arial" w:cs="Arial"/>
          <w:sz w:val="22"/>
          <w:szCs w:val="22"/>
        </w:rPr>
        <w:t>evidence-based</w:t>
      </w:r>
      <w:r w:rsidRPr="7378B1D9" w:rsidR="002D351A">
        <w:rPr>
          <w:rFonts w:ascii="Arial" w:hAnsi="Arial" w:cs="Arial"/>
          <w:sz w:val="22"/>
          <w:szCs w:val="22"/>
        </w:rPr>
        <w:t xml:space="preserve"> care. </w:t>
      </w:r>
      <w:r w:rsidRPr="7378B1D9" w:rsidR="002D351A">
        <w:rPr>
          <w:rFonts w:ascii="Arial" w:hAnsi="Arial" w:cs="Arial"/>
          <w:sz w:val="22"/>
          <w:szCs w:val="22"/>
        </w:rPr>
        <w:t>(</w:t>
      </w:r>
      <w:r w:rsidRPr="7378B1D9" w:rsidR="002D351A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7378B1D9" w:rsidR="002D351A">
        <w:rPr>
          <w:rFonts w:ascii="Arial" w:hAnsi="Arial" w:cs="Arial"/>
          <w:sz w:val="22"/>
          <w:szCs w:val="22"/>
        </w:rPr>
        <w:t xml:space="preserve">) </w:t>
      </w:r>
      <w:r w:rsidRPr="7378B1D9" w:rsidR="002D351A">
        <w:rPr>
          <w:rFonts w:ascii="Arial" w:hAnsi="Arial" w:cs="Arial"/>
          <w:sz w:val="22"/>
          <w:szCs w:val="22"/>
        </w:rPr>
        <w:t xml:space="preserve">has earned a </w:t>
      </w:r>
      <w:r w:rsidRPr="7378B1D9" w:rsidR="002D351A">
        <w:rPr>
          <w:rFonts w:ascii="Arial" w:hAnsi="Arial" w:cs="Arial"/>
          <w:sz w:val="22"/>
          <w:szCs w:val="22"/>
        </w:rPr>
        <w:t>#GetWithTheGuidelines</w:t>
      </w:r>
      <w:r w:rsidRPr="7378B1D9" w:rsidR="002D351A">
        <w:rPr>
          <w:rFonts w:ascii="Arial" w:hAnsi="Arial" w:cs="Arial"/>
          <w:sz w:val="22"/>
          <w:szCs w:val="22"/>
        </w:rPr>
        <w:t xml:space="preserve"> award</w:t>
      </w:r>
      <w:r w:rsidRPr="7378B1D9" w:rsidR="002D351A">
        <w:rPr>
          <w:rFonts w:ascii="Arial" w:hAnsi="Arial" w:cs="Arial"/>
          <w:sz w:val="22"/>
          <w:szCs w:val="22"/>
        </w:rPr>
        <w:t xml:space="preserve"> for commitment to high-quality heart attack care. Learn how we earned this award </w:t>
      </w:r>
      <w:r w:rsidRPr="7378B1D9" w:rsidR="002D351A">
        <w:rPr>
          <w:rFonts w:ascii="Segoe UI Emoji" w:hAnsi="Segoe UI Emoji" w:cs="Segoe UI Emoji"/>
          <w:sz w:val="22"/>
          <w:szCs w:val="22"/>
        </w:rPr>
        <w:t>👉</w:t>
      </w:r>
      <w:r w:rsidRPr="7378B1D9" w:rsidR="002D351A">
        <w:rPr>
          <w:rFonts w:ascii="Segoe UI Emoji" w:hAnsi="Segoe UI Emoji" w:cs="Segoe UI Emoji"/>
          <w:sz w:val="22"/>
          <w:szCs w:val="22"/>
        </w:rPr>
        <w:t xml:space="preserve"> </w:t>
      </w:r>
      <w:r w:rsidRPr="7378B1D9" w:rsidR="002D351A">
        <w:rPr>
          <w:rFonts w:ascii="Arial" w:hAnsi="Arial" w:cs="Arial"/>
          <w:sz w:val="22"/>
          <w:szCs w:val="22"/>
        </w:rPr>
        <w:t>https://www.heart.org/en/professional/quality-improvement/get-with-the-guidelines/get-with-the-guidelines-coronary-artery-disease</w:t>
      </w:r>
    </w:p>
    <w:p w:rsidRPr="00EB4644" w:rsidR="002D351A" w:rsidP="002D351A" w:rsidRDefault="002D351A" w14:paraId="4631516A" w14:textId="77777777">
      <w:pPr>
        <w:spacing w:line="288" w:lineRule="auto"/>
        <w:rPr>
          <w:rFonts w:cs="Arial"/>
          <w:szCs w:val="22"/>
        </w:rPr>
      </w:pPr>
    </w:p>
    <w:p w:rsidRPr="00EB4644" w:rsidR="002D351A" w:rsidP="002D351A" w:rsidRDefault="002D351A" w14:paraId="6D0D3ACE" w14:textId="0179E407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73B9CAB3">
        <w:rPr>
          <w:rFonts w:ascii="Arial" w:hAnsi="Arial" w:cs="Arial"/>
          <w:sz w:val="22"/>
          <w:szCs w:val="22"/>
        </w:rPr>
        <w:t>(</w:t>
      </w:r>
      <w:r w:rsidRPr="73B9CAB3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73B9CAB3">
        <w:rPr>
          <w:rFonts w:ascii="Arial" w:hAnsi="Arial" w:cs="Arial"/>
          <w:sz w:val="22"/>
          <w:szCs w:val="22"/>
        </w:rPr>
        <w:t xml:space="preserve">) is dedicated to ensuring heart attack patients have access to best practices and life-saving care, that’s how we earned a #GetWithTheGuidelines NSTEMI award. Learn more </w:t>
      </w:r>
      <w:r w:rsidRPr="73B9CAB3">
        <w:rPr>
          <w:rFonts w:ascii="Segoe UI Emoji" w:hAnsi="Segoe UI Emoji" w:cs="Segoe UI Emoji"/>
          <w:sz w:val="22"/>
          <w:szCs w:val="22"/>
        </w:rPr>
        <w:t xml:space="preserve">👉 </w:t>
      </w:r>
      <w:r w:rsidRPr="73B9CAB3">
        <w:rPr>
          <w:rFonts w:ascii="Arial" w:hAnsi="Arial" w:cs="Arial"/>
          <w:sz w:val="22"/>
          <w:szCs w:val="22"/>
        </w:rPr>
        <w:t>https://www.heart.org/en/professional/quality-improvement/get-with-the-guidelines/get-with-the-guidelines-coronary-artery-disease</w:t>
      </w:r>
    </w:p>
    <w:p w:rsidRPr="0074577A" w:rsidR="002D351A" w:rsidP="002D351A" w:rsidRDefault="002D351A" w14:paraId="2F95DD42" w14:textId="77777777">
      <w:pPr>
        <w:spacing w:line="288" w:lineRule="auto"/>
        <w:rPr>
          <w:rFonts w:cs="Arial"/>
          <w:szCs w:val="22"/>
        </w:rPr>
      </w:pPr>
    </w:p>
    <w:p w:rsidR="002D351A" w:rsidP="002D351A" w:rsidRDefault="002D351A" w14:paraId="23560086" w14:textId="77777777">
      <w:pPr>
        <w:spacing w:line="288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LinkedIn</w:t>
      </w:r>
    </w:p>
    <w:p w:rsidRPr="00DA2BA9" w:rsidR="00E97AA8" w:rsidP="00E97AA8" w:rsidRDefault="00E97AA8" w14:paraId="50D59E88" w14:textId="61465E0F">
      <w:pPr>
        <w:tabs>
          <w:tab w:val="left" w:pos="360"/>
        </w:tabs>
        <w:spacing w:line="288" w:lineRule="auto"/>
        <w:rPr>
          <w:rFonts w:cs="Arial"/>
        </w:rPr>
      </w:pPr>
      <w:r w:rsidRPr="0074577A">
        <w:rPr>
          <w:rFonts w:eastAsia="Arial" w:cs="Arial"/>
          <w:color w:val="000000" w:themeColor="text1"/>
          <w:szCs w:val="22"/>
        </w:rPr>
        <w:t xml:space="preserve">Each year, </w:t>
      </w:r>
      <w:r>
        <w:rPr>
          <w:rFonts w:eastAsia="Arial" w:cs="Arial"/>
          <w:color w:val="000000" w:themeColor="text1"/>
          <w:szCs w:val="22"/>
        </w:rPr>
        <w:t>more than 1 million cases of acute coronary syndrome (ACS) require hospitalization in the U.S.</w:t>
      </w:r>
      <w:r w:rsidRPr="0074577A">
        <w:rPr>
          <w:rFonts w:eastAsia="Arial" w:cs="Arial"/>
          <w:color w:val="000000" w:themeColor="text1"/>
          <w:szCs w:val="22"/>
        </w:rPr>
        <w:t>,</w:t>
      </w:r>
      <w:r w:rsidRPr="0074577A">
        <w:rPr>
          <w:rFonts w:eastAsia="Arial" w:cs="Arial"/>
          <w:b/>
          <w:bCs/>
          <w:color w:val="000000" w:themeColor="text1"/>
          <w:szCs w:val="22"/>
        </w:rPr>
        <w:t> </w:t>
      </w:r>
      <w:r w:rsidRPr="00DA0FFF">
        <w:rPr>
          <w:rFonts w:eastAsia="Arial" w:cs="Arial"/>
          <w:color w:val="000000" w:themeColor="text1"/>
          <w:szCs w:val="22"/>
        </w:rPr>
        <w:t xml:space="preserve">and about </w:t>
      </w:r>
      <w:r>
        <w:rPr>
          <w:rFonts w:eastAsia="Arial" w:cs="Arial"/>
          <w:color w:val="000000" w:themeColor="text1"/>
          <w:szCs w:val="22"/>
        </w:rPr>
        <w:t>7</w:t>
      </w:r>
      <w:r w:rsidRPr="00DA0FFF">
        <w:rPr>
          <w:rFonts w:eastAsia="Arial" w:cs="Arial"/>
          <w:color w:val="000000" w:themeColor="text1"/>
          <w:szCs w:val="22"/>
        </w:rPr>
        <w:t xml:space="preserve">0% of </w:t>
      </w:r>
      <w:r>
        <w:rPr>
          <w:rFonts w:eastAsia="Arial" w:cs="Arial"/>
          <w:color w:val="000000" w:themeColor="text1"/>
          <w:szCs w:val="22"/>
        </w:rPr>
        <w:t>ACS</w:t>
      </w:r>
      <w:r w:rsidRPr="00DA0FFF">
        <w:rPr>
          <w:rFonts w:eastAsia="Arial" w:cs="Arial"/>
          <w:color w:val="000000" w:themeColor="text1"/>
          <w:szCs w:val="22"/>
        </w:rPr>
        <w:t xml:space="preserve"> cases </w:t>
      </w:r>
      <w:r>
        <w:rPr>
          <w:rFonts w:eastAsia="Arial" w:cs="Arial"/>
          <w:color w:val="000000" w:themeColor="text1"/>
          <w:szCs w:val="22"/>
        </w:rPr>
        <w:t xml:space="preserve">are </w:t>
      </w:r>
      <w:r w:rsidRPr="00DA0FFF">
        <w:rPr>
          <w:rFonts w:eastAsia="Arial" w:cs="Arial"/>
          <w:color w:val="000000" w:themeColor="text1"/>
          <w:szCs w:val="22"/>
        </w:rPr>
        <w:t xml:space="preserve">classified as </w:t>
      </w:r>
      <w:r>
        <w:rPr>
          <w:rFonts w:eastAsia="Arial" w:cs="Arial"/>
          <w:color w:val="000000" w:themeColor="text1"/>
          <w:szCs w:val="22"/>
        </w:rPr>
        <w:t>N</w:t>
      </w:r>
      <w:r w:rsidRPr="00DA0FFF">
        <w:rPr>
          <w:rFonts w:eastAsia="Arial" w:cs="Arial"/>
          <w:color w:val="000000" w:themeColor="text1"/>
          <w:szCs w:val="22"/>
        </w:rPr>
        <w:t>STEMI, caused by a complete blockage in a coro</w:t>
      </w:r>
      <w:r w:rsidRPr="0074577A">
        <w:rPr>
          <w:rFonts w:eastAsia="Arial" w:cs="Arial"/>
          <w:color w:val="000000" w:themeColor="text1"/>
          <w:szCs w:val="22"/>
        </w:rPr>
        <w:t>nary artery.</w:t>
      </w:r>
    </w:p>
    <w:p w:rsidR="002D351A" w:rsidP="002D351A" w:rsidRDefault="002D351A" w14:paraId="133C7529" w14:textId="77777777">
      <w:pPr>
        <w:tabs>
          <w:tab w:val="left" w:pos="0"/>
          <w:tab w:val="left" w:pos="360"/>
        </w:tabs>
        <w:spacing w:line="312" w:lineRule="auto"/>
        <w:rPr>
          <w:rFonts w:cs="Arial"/>
          <w:szCs w:val="22"/>
        </w:rPr>
      </w:pPr>
    </w:p>
    <w:p w:rsidRPr="0074577A" w:rsidR="002D351A" w:rsidP="002D351A" w:rsidRDefault="002D351A" w14:paraId="116754A7" w14:textId="24BBE189">
      <w:pPr>
        <w:tabs>
          <w:tab w:val="left" w:pos="360"/>
        </w:tabs>
        <w:spacing w:line="288" w:lineRule="auto"/>
        <w:rPr>
          <w:rFonts w:cs="Arial"/>
        </w:rPr>
      </w:pPr>
      <w:r w:rsidRPr="73B9CAB3">
        <w:rPr>
          <w:rFonts w:cs="Arial"/>
          <w:highlight w:val="yellow"/>
        </w:rPr>
        <w:t>(Name of organization/practice</w:t>
      </w:r>
      <w:r w:rsidRPr="73B9CAB3">
        <w:rPr>
          <w:rFonts w:cs="Arial"/>
        </w:rPr>
        <w:t xml:space="preserve">) has </w:t>
      </w:r>
      <w:r w:rsidR="002838B6">
        <w:rPr>
          <w:rFonts w:cs="Arial"/>
        </w:rPr>
        <w:t>earned</w:t>
      </w:r>
      <w:r w:rsidRPr="73B9CAB3">
        <w:rPr>
          <w:rFonts w:cs="Arial"/>
        </w:rPr>
        <w:t xml:space="preserve"> the American H</w:t>
      </w:r>
      <w:r w:rsidRPr="73B9CAB3">
        <w:rPr>
          <w:rFonts w:eastAsia="Arial" w:cs="Arial"/>
        </w:rPr>
        <w:t>eart Association’s Get With The Guidelines</w:t>
      </w:r>
      <w:r w:rsidRPr="73B9CAB3">
        <w:rPr>
          <w:rFonts w:eastAsia="Arial" w:cs="Arial"/>
          <w:vertAlign w:val="superscript"/>
        </w:rPr>
        <w:t xml:space="preserve">® </w:t>
      </w:r>
      <w:r w:rsidRPr="73B9CAB3">
        <w:rPr>
          <w:rFonts w:eastAsia="Arial" w:cs="Arial"/>
        </w:rPr>
        <w:t xml:space="preserve">– Coronary Artery Disease NSTEMI </w:t>
      </w:r>
      <w:r w:rsidRPr="73B9CAB3">
        <w:rPr>
          <w:rFonts w:cs="Arial"/>
          <w:i/>
          <w:iCs/>
          <w:highlight w:val="cyan"/>
        </w:rPr>
        <w:t>[SELECT LEVEL: Gold/Silver/ Bronze]</w:t>
      </w:r>
      <w:r w:rsidRPr="73B9CAB3">
        <w:rPr>
          <w:rFonts w:cs="Arial"/>
          <w:i/>
          <w:iCs/>
        </w:rPr>
        <w:t xml:space="preserve"> </w:t>
      </w:r>
      <w:r w:rsidRPr="73B9CAB3">
        <w:rPr>
          <w:rFonts w:cs="Arial"/>
        </w:rPr>
        <w:t xml:space="preserve">recognition for its commitment to </w:t>
      </w:r>
      <w:r w:rsidR="002344A2">
        <w:rPr>
          <w:rFonts w:cs="Arial"/>
        </w:rPr>
        <w:t>rapid, evidence-based</w:t>
      </w:r>
      <w:r w:rsidRPr="73B9CAB3">
        <w:rPr>
          <w:rFonts w:cs="Arial"/>
        </w:rPr>
        <w:t xml:space="preserve"> care </w:t>
      </w:r>
      <w:r w:rsidR="002344A2">
        <w:rPr>
          <w:rFonts w:cs="Arial"/>
        </w:rPr>
        <w:t>for</w:t>
      </w:r>
      <w:r w:rsidRPr="73B9CAB3">
        <w:rPr>
          <w:rFonts w:cs="Arial"/>
        </w:rPr>
        <w:t xml:space="preserve"> people experiencing NSTEMI</w:t>
      </w:r>
      <w:r w:rsidRPr="73B9CAB3">
        <w:rPr>
          <w:rFonts w:eastAsia="Arial" w:cs="Arial"/>
        </w:rPr>
        <w:t xml:space="preserve">, </w:t>
      </w:r>
      <w:r w:rsidR="002344A2">
        <w:rPr>
          <w:rFonts w:eastAsia="Arial" w:cs="Arial"/>
        </w:rPr>
        <w:t>a serious</w:t>
      </w:r>
      <w:r w:rsidRPr="73B9CAB3">
        <w:rPr>
          <w:rFonts w:eastAsia="Arial" w:cs="Arial"/>
        </w:rPr>
        <w:t xml:space="preserve"> a</w:t>
      </w:r>
      <w:r w:rsidRPr="73B9CAB3">
        <w:rPr>
          <w:rFonts w:cs="Arial"/>
        </w:rPr>
        <w:t xml:space="preserve">nd </w:t>
      </w:r>
      <w:r w:rsidR="00972339">
        <w:rPr>
          <w:rFonts w:cs="Arial"/>
        </w:rPr>
        <w:t>potentially life-threatening</w:t>
      </w:r>
      <w:r w:rsidR="00E14B7C">
        <w:rPr>
          <w:rFonts w:cs="Arial"/>
        </w:rPr>
        <w:t xml:space="preserve"> type</w:t>
      </w:r>
      <w:r w:rsidRPr="73B9CAB3">
        <w:rPr>
          <w:rFonts w:cs="Arial"/>
        </w:rPr>
        <w:t xml:space="preserve"> of heart attacks.</w:t>
      </w:r>
    </w:p>
    <w:p w:rsidRPr="0074577A" w:rsidR="002D351A" w:rsidP="002D351A" w:rsidRDefault="002D351A" w14:paraId="44274B55" w14:textId="77777777">
      <w:pPr>
        <w:tabs>
          <w:tab w:val="left" w:pos="0"/>
          <w:tab w:val="left" w:pos="360"/>
        </w:tabs>
        <w:spacing w:line="312" w:lineRule="auto"/>
        <w:rPr>
          <w:rFonts w:cs="Arial"/>
          <w:szCs w:val="22"/>
        </w:rPr>
      </w:pPr>
    </w:p>
    <w:p w:rsidRPr="00E75707" w:rsidR="002D351A" w:rsidP="002D351A" w:rsidRDefault="002D351A" w14:paraId="3281CC5A" w14:textId="77777777">
      <w:pPr>
        <w:spacing w:line="288" w:lineRule="auto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Learn how we earned this award </w:t>
      </w:r>
      <w:r w:rsidRPr="008D40D4">
        <w:rPr>
          <w:rFonts w:ascii="Segoe UI Emoji" w:hAnsi="Segoe UI Emoji" w:cs="Segoe UI Emoji"/>
          <w:szCs w:val="22"/>
        </w:rPr>
        <w:t>👉</w:t>
      </w:r>
      <w:r>
        <w:rPr>
          <w:rFonts w:ascii="Segoe UI Emoji" w:hAnsi="Segoe UI Emoji" w:cs="Segoe UI Emoji"/>
          <w:szCs w:val="22"/>
        </w:rPr>
        <w:t xml:space="preserve"> </w:t>
      </w:r>
      <w:r w:rsidRPr="00E12F9F">
        <w:rPr>
          <w:rFonts w:cs="Arial"/>
          <w:szCs w:val="22"/>
        </w:rPr>
        <w:t>https://www.heart.org/en/professional/quality-improvement/get-with-the-guidelines/get-with-the-guidelines-coronary-artery-disease</w:t>
      </w:r>
    </w:p>
    <w:p w:rsidR="002D351A" w:rsidP="002D351A" w:rsidRDefault="002D351A" w14:paraId="388975AF" w14:textId="77777777">
      <w:pPr>
        <w:spacing w:line="288" w:lineRule="auto"/>
        <w:rPr>
          <w:rFonts w:cs="Arial"/>
          <w:b/>
          <w:szCs w:val="22"/>
        </w:rPr>
      </w:pPr>
    </w:p>
    <w:p w:rsidRPr="0074577A" w:rsidR="002D351A" w:rsidP="002D351A" w:rsidRDefault="002D351A" w14:paraId="0C747E03" w14:textId="77777777">
      <w:pPr>
        <w:spacing w:line="288" w:lineRule="auto"/>
        <w:rPr>
          <w:rFonts w:cs="Arial"/>
          <w:b/>
          <w:szCs w:val="22"/>
        </w:rPr>
      </w:pPr>
      <w:r w:rsidRPr="0074577A">
        <w:rPr>
          <w:rFonts w:cs="Arial"/>
          <w:b/>
          <w:szCs w:val="22"/>
        </w:rPr>
        <w:t>Facebook</w:t>
      </w:r>
    </w:p>
    <w:p w:rsidRPr="0074577A" w:rsidR="002D351A" w:rsidP="002D351A" w:rsidRDefault="002D351A" w14:paraId="6C12FED9" w14:textId="77777777">
      <w:pPr>
        <w:spacing w:line="288" w:lineRule="auto"/>
        <w:rPr>
          <w:rFonts w:cs="Arial"/>
          <w:b/>
          <w:szCs w:val="22"/>
        </w:rPr>
      </w:pPr>
    </w:p>
    <w:p w:rsidRPr="00EB4644" w:rsidR="002D351A" w:rsidP="002D351A" w:rsidRDefault="002D351A" w14:paraId="2FC7A8CB" w14:textId="0919F8EE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009A7FD3">
        <w:rPr>
          <w:rFonts w:ascii="Arial" w:hAnsi="Arial" w:cs="Arial"/>
          <w:sz w:val="22"/>
          <w:szCs w:val="22"/>
        </w:rPr>
        <w:t xml:space="preserve">We are proud to be nationally recognized by the American Heart Association for our commitment to </w:t>
      </w:r>
      <w:r w:rsidR="00E712E8">
        <w:rPr>
          <w:rFonts w:ascii="Arial" w:hAnsi="Arial" w:cs="Arial"/>
          <w:sz w:val="22"/>
          <w:szCs w:val="22"/>
        </w:rPr>
        <w:t>delivering</w:t>
      </w:r>
      <w:r w:rsidR="00234A6A">
        <w:rPr>
          <w:rFonts w:ascii="Arial" w:hAnsi="Arial" w:cs="Arial"/>
          <w:sz w:val="22"/>
          <w:szCs w:val="22"/>
        </w:rPr>
        <w:t xml:space="preserve"> science-based, </w:t>
      </w:r>
      <w:r w:rsidRPr="009A7FD3">
        <w:rPr>
          <w:rFonts w:ascii="Arial" w:hAnsi="Arial" w:cs="Arial"/>
          <w:sz w:val="22"/>
          <w:szCs w:val="22"/>
        </w:rPr>
        <w:t xml:space="preserve">high-quality heart attack care with a </w:t>
      </w:r>
      <w:r>
        <w:rPr>
          <w:rFonts w:ascii="Arial" w:hAnsi="Arial" w:cs="Arial"/>
          <w:sz w:val="22"/>
          <w:szCs w:val="22"/>
        </w:rPr>
        <w:t>#GetWithTheGuidelines</w:t>
      </w:r>
      <w:r w:rsidRPr="009A7FD3">
        <w:rPr>
          <w:rFonts w:ascii="Arial" w:hAnsi="Arial" w:cs="Arial"/>
          <w:iCs/>
          <w:sz w:val="22"/>
          <w:szCs w:val="22"/>
        </w:rPr>
        <w:t xml:space="preserve"> award</w:t>
      </w:r>
      <w:r w:rsidRPr="009A7FD3">
        <w:rPr>
          <w:rFonts w:ascii="Arial" w:hAnsi="Arial" w:cs="Arial"/>
          <w:sz w:val="22"/>
          <w:szCs w:val="22"/>
        </w:rPr>
        <w:t>. Find out more</w:t>
      </w:r>
      <w:r>
        <w:rPr>
          <w:rFonts w:ascii="Arial" w:hAnsi="Arial" w:cs="Arial"/>
          <w:sz w:val="22"/>
          <w:szCs w:val="22"/>
        </w:rPr>
        <w:t xml:space="preserve">: </w:t>
      </w:r>
      <w:r w:rsidRPr="00E12F9F">
        <w:rPr>
          <w:rFonts w:ascii="Arial" w:hAnsi="Arial" w:cs="Arial"/>
          <w:sz w:val="22"/>
          <w:szCs w:val="22"/>
        </w:rPr>
        <w:t>https://www.heart.org/en/professional/quality-improvement/get-with-the-guidelines/get-with-the-guidelines-coronary-artery-disease</w:t>
      </w:r>
    </w:p>
    <w:p w:rsidRPr="009A7FD3" w:rsidR="002D351A" w:rsidP="002D351A" w:rsidRDefault="002D351A" w14:paraId="19A34532" w14:textId="77777777">
      <w:pPr>
        <w:spacing w:line="288" w:lineRule="auto"/>
        <w:rPr>
          <w:rFonts w:cs="Arial"/>
          <w:szCs w:val="22"/>
        </w:rPr>
      </w:pPr>
    </w:p>
    <w:p w:rsidRPr="009A7FD3" w:rsidR="002D351A" w:rsidP="002D351A" w:rsidRDefault="002D351A" w14:paraId="27A253A6" w14:textId="3DC17FE5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73B9CAB3">
        <w:rPr>
          <w:rFonts w:ascii="Arial" w:hAnsi="Arial" w:cs="Arial"/>
          <w:sz w:val="22"/>
          <w:szCs w:val="22"/>
        </w:rPr>
        <w:t>(</w:t>
      </w:r>
      <w:r w:rsidRPr="73B9CAB3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73B9CAB3">
        <w:rPr>
          <w:rFonts w:ascii="Arial" w:hAnsi="Arial" w:cs="Arial"/>
          <w:sz w:val="22"/>
          <w:szCs w:val="22"/>
        </w:rPr>
        <w:t xml:space="preserve">) has earned a #GetWithTheGuidelines NSTEMI award, </w:t>
      </w:r>
      <w:r w:rsidR="00480092">
        <w:rPr>
          <w:rFonts w:ascii="Arial" w:hAnsi="Arial" w:cs="Arial"/>
          <w:sz w:val="22"/>
          <w:szCs w:val="22"/>
        </w:rPr>
        <w:t>reflecting</w:t>
      </w:r>
      <w:r w:rsidRPr="73B9CAB3">
        <w:rPr>
          <w:rFonts w:ascii="Arial" w:hAnsi="Arial" w:cs="Arial"/>
          <w:sz w:val="22"/>
          <w:szCs w:val="22"/>
        </w:rPr>
        <w:t xml:space="preserve"> adherence to the latest</w:t>
      </w:r>
      <w:r w:rsidR="00223FD6">
        <w:rPr>
          <w:rFonts w:ascii="Arial" w:hAnsi="Arial" w:cs="Arial"/>
          <w:sz w:val="22"/>
          <w:szCs w:val="22"/>
        </w:rPr>
        <w:t xml:space="preserve"> evidence</w:t>
      </w:r>
      <w:r w:rsidRPr="73B9CAB3">
        <w:rPr>
          <w:rFonts w:ascii="Arial" w:hAnsi="Arial" w:cs="Arial"/>
          <w:sz w:val="22"/>
          <w:szCs w:val="22"/>
        </w:rPr>
        <w:t xml:space="preserve">-based clinical guidelines to support better </w:t>
      </w:r>
      <w:r w:rsidR="00223FD6">
        <w:rPr>
          <w:rFonts w:ascii="Arial" w:hAnsi="Arial" w:cs="Arial"/>
          <w:sz w:val="22"/>
          <w:szCs w:val="22"/>
        </w:rPr>
        <w:t xml:space="preserve">patient </w:t>
      </w:r>
      <w:r w:rsidRPr="73B9CAB3">
        <w:rPr>
          <w:rFonts w:ascii="Arial" w:hAnsi="Arial" w:cs="Arial"/>
          <w:sz w:val="22"/>
          <w:szCs w:val="22"/>
        </w:rPr>
        <w:t>outcomes. Learn more: https://www.heart.org/en/professional/quality-improvement/get-with-the-guidelines/get-with-the-guidelines-coronary-artery-disease</w:t>
      </w:r>
    </w:p>
    <w:p w:rsidRPr="009A7FD3" w:rsidR="002D351A" w:rsidP="002D351A" w:rsidRDefault="002D351A" w14:paraId="196FE1E5" w14:textId="77777777">
      <w:pPr>
        <w:spacing w:line="288" w:lineRule="auto"/>
        <w:rPr>
          <w:rFonts w:cs="Arial"/>
          <w:szCs w:val="22"/>
        </w:rPr>
      </w:pPr>
    </w:p>
    <w:p w:rsidRPr="009A7FD3" w:rsidR="002D351A" w:rsidP="002D351A" w:rsidRDefault="002D351A" w14:paraId="7439D8D1" w14:textId="42BF56F5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73B9CAB3">
        <w:rPr>
          <w:rFonts w:ascii="Arial" w:hAnsi="Arial" w:cs="Arial"/>
          <w:sz w:val="22"/>
          <w:szCs w:val="22"/>
        </w:rPr>
        <w:t>Be confident in consistent care. (</w:t>
      </w:r>
      <w:r w:rsidRPr="73B9CAB3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73B9CAB3">
        <w:rPr>
          <w:rFonts w:ascii="Arial" w:hAnsi="Arial" w:cs="Arial"/>
          <w:sz w:val="22"/>
          <w:szCs w:val="22"/>
        </w:rPr>
        <w:t xml:space="preserve">)’s dedication to ensuring heart attack patients have access to best practices and life-saving care has earned us a #GetWithTheGuidelines </w:t>
      </w:r>
      <w:r w:rsidRPr="73B9CAB3" w:rsidR="00E63319">
        <w:rPr>
          <w:rFonts w:ascii="Arial" w:hAnsi="Arial" w:cs="Arial"/>
          <w:sz w:val="22"/>
          <w:szCs w:val="22"/>
        </w:rPr>
        <w:t>N</w:t>
      </w:r>
      <w:r w:rsidRPr="73B9CAB3">
        <w:rPr>
          <w:rFonts w:ascii="Arial" w:hAnsi="Arial" w:cs="Arial"/>
          <w:sz w:val="22"/>
          <w:szCs w:val="22"/>
        </w:rPr>
        <w:t>STEMI award. Learn more at https://www.heart.org/en/professional/quality-improvement/get-with-the-guidelines/get-with-the-guidelines-coronary-artery-disease</w:t>
      </w:r>
    </w:p>
    <w:p w:rsidRPr="0074577A" w:rsidR="002D351A" w:rsidP="002D351A" w:rsidRDefault="002D351A" w14:paraId="6A3FC6D4" w14:textId="77777777">
      <w:pPr>
        <w:rPr>
          <w:rFonts w:cs="Arial"/>
          <w:b/>
          <w:bCs/>
          <w:i/>
          <w:iCs/>
          <w:szCs w:val="22"/>
        </w:rPr>
      </w:pPr>
    </w:p>
    <w:p w:rsidRPr="00DA2BA9" w:rsidR="00CA05F0" w:rsidRDefault="00CA05F0" w14:paraId="322E49DA" w14:textId="77777777">
      <w:pPr>
        <w:rPr>
          <w:rFonts w:cs="Arial"/>
          <w:szCs w:val="22"/>
        </w:rPr>
      </w:pPr>
    </w:p>
    <w:sectPr w:rsidRPr="00DA2BA9" w:rsidR="00CA05F0" w:rsidSect="00DD5E01">
      <w:headerReference w:type="even" r:id="rId11"/>
      <w:headerReference w:type="default" r:id="rId12"/>
      <w:footerReference w:type="default" r:id="rId13"/>
      <w:pgSz w:w="12240" w:h="15840" w:orient="portrait" w:code="1"/>
      <w:pgMar w:top="1152" w:right="1152" w:bottom="288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22B" w:rsidP="00956093" w:rsidRDefault="0008622B" w14:paraId="78DEC374" w14:textId="77777777">
      <w:r>
        <w:separator/>
      </w:r>
    </w:p>
  </w:endnote>
  <w:endnote w:type="continuationSeparator" w:id="0">
    <w:p w:rsidR="0008622B" w:rsidP="00956093" w:rsidRDefault="0008622B" w14:paraId="50D5BE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319" w:rsidRDefault="00E63319" w14:paraId="4756B7F4" w14:textId="77777777">
    <w:pPr>
      <w:pStyle w:val="BodyText3"/>
      <w:jc w:val="center"/>
    </w:pPr>
  </w:p>
  <w:p w:rsidR="00E63319" w:rsidRDefault="00E63319" w14:paraId="64DBEEEB" w14:textId="77777777">
    <w:pPr>
      <w:pStyle w:val="BodyText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22B" w:rsidP="00956093" w:rsidRDefault="0008622B" w14:paraId="51740080" w14:textId="77777777">
      <w:r>
        <w:separator/>
      </w:r>
    </w:p>
  </w:footnote>
  <w:footnote w:type="continuationSeparator" w:id="0">
    <w:p w:rsidR="0008622B" w:rsidP="00956093" w:rsidRDefault="0008622B" w14:paraId="52E356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319" w:rsidRDefault="00574623" w14:paraId="1544B36E" w14:textId="77777777">
    <w:pPr>
      <w:pStyle w:val="Header"/>
      <w:jc w:val="right"/>
      <w:rPr>
        <w:rFonts w:ascii="Times New Roman" w:hAnsi="Times New Roman"/>
        <w:sz w:val="24"/>
      </w:rPr>
    </w:pPr>
    <w:r w:rsidRPr="00676593">
      <w:rPr>
        <w:rFonts w:ascii="Times New Roman" w:hAnsi="Times New Roman"/>
        <w:sz w:val="24"/>
      </w:rPr>
      <w:t>Award-2</w:t>
    </w:r>
  </w:p>
  <w:p w:rsidRPr="00676593" w:rsidR="00E63319" w:rsidRDefault="00E63319" w14:paraId="07A43A43" w14:textId="77777777">
    <w:pPr>
      <w:pStyle w:val="Header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29D5" w:rsidR="00E63319" w:rsidRDefault="00E63319" w14:paraId="578B133C" w14:textId="7278EE36">
    <w:pPr>
      <w:pStyle w:val="Header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0F31"/>
    <w:multiLevelType w:val="hybridMultilevel"/>
    <w:tmpl w:val="E416D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262D70"/>
    <w:multiLevelType w:val="hybridMultilevel"/>
    <w:tmpl w:val="DF4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D70C18"/>
    <w:multiLevelType w:val="hybridMultilevel"/>
    <w:tmpl w:val="2140EC50"/>
    <w:lvl w:ilvl="0" w:tplc="B72E0D6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0649919">
    <w:abstractNumId w:val="2"/>
  </w:num>
  <w:num w:numId="2" w16cid:durableId="1092627801">
    <w:abstractNumId w:val="1"/>
  </w:num>
  <w:num w:numId="3" w16cid:durableId="8292542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7"/>
    <w:rsid w:val="00011D7E"/>
    <w:rsid w:val="0002659A"/>
    <w:rsid w:val="00047E97"/>
    <w:rsid w:val="0006023B"/>
    <w:rsid w:val="0008622B"/>
    <w:rsid w:val="00086666"/>
    <w:rsid w:val="00086943"/>
    <w:rsid w:val="00093CA7"/>
    <w:rsid w:val="00094F9D"/>
    <w:rsid w:val="000B3707"/>
    <w:rsid w:val="000C2666"/>
    <w:rsid w:val="000C3730"/>
    <w:rsid w:val="000C6BE7"/>
    <w:rsid w:val="000C78D3"/>
    <w:rsid w:val="000C7A2E"/>
    <w:rsid w:val="000D4063"/>
    <w:rsid w:val="000E0AE3"/>
    <w:rsid w:val="001018B6"/>
    <w:rsid w:val="00102178"/>
    <w:rsid w:val="001337A2"/>
    <w:rsid w:val="001438CA"/>
    <w:rsid w:val="00150467"/>
    <w:rsid w:val="00156FE9"/>
    <w:rsid w:val="00164CCC"/>
    <w:rsid w:val="00167B5A"/>
    <w:rsid w:val="001733E3"/>
    <w:rsid w:val="001A50DC"/>
    <w:rsid w:val="001A7F93"/>
    <w:rsid w:val="001B284A"/>
    <w:rsid w:val="001C4106"/>
    <w:rsid w:val="001D1F7B"/>
    <w:rsid w:val="001F317C"/>
    <w:rsid w:val="00200AB8"/>
    <w:rsid w:val="00204E46"/>
    <w:rsid w:val="00223FD6"/>
    <w:rsid w:val="002344A2"/>
    <w:rsid w:val="00234A6A"/>
    <w:rsid w:val="002418A0"/>
    <w:rsid w:val="00267E46"/>
    <w:rsid w:val="00272324"/>
    <w:rsid w:val="002838B6"/>
    <w:rsid w:val="00291333"/>
    <w:rsid w:val="0029649B"/>
    <w:rsid w:val="002B1A2E"/>
    <w:rsid w:val="002D351A"/>
    <w:rsid w:val="002E2026"/>
    <w:rsid w:val="002E2515"/>
    <w:rsid w:val="002E3BAF"/>
    <w:rsid w:val="002F4F4B"/>
    <w:rsid w:val="00300836"/>
    <w:rsid w:val="003161E7"/>
    <w:rsid w:val="00340FE7"/>
    <w:rsid w:val="00341560"/>
    <w:rsid w:val="00342EDB"/>
    <w:rsid w:val="00351556"/>
    <w:rsid w:val="00352D34"/>
    <w:rsid w:val="00357F85"/>
    <w:rsid w:val="003A091C"/>
    <w:rsid w:val="003A1CA3"/>
    <w:rsid w:val="003A38E0"/>
    <w:rsid w:val="003B0554"/>
    <w:rsid w:val="003B2256"/>
    <w:rsid w:val="003C0B1E"/>
    <w:rsid w:val="003D5605"/>
    <w:rsid w:val="003E37B5"/>
    <w:rsid w:val="00412FD9"/>
    <w:rsid w:val="0041518D"/>
    <w:rsid w:val="004157EB"/>
    <w:rsid w:val="00422C30"/>
    <w:rsid w:val="0042489D"/>
    <w:rsid w:val="004515A5"/>
    <w:rsid w:val="00453B82"/>
    <w:rsid w:val="00480092"/>
    <w:rsid w:val="0048501F"/>
    <w:rsid w:val="00493B80"/>
    <w:rsid w:val="004B34E0"/>
    <w:rsid w:val="004B727A"/>
    <w:rsid w:val="00517E27"/>
    <w:rsid w:val="005247BD"/>
    <w:rsid w:val="005510FD"/>
    <w:rsid w:val="00570627"/>
    <w:rsid w:val="00574623"/>
    <w:rsid w:val="00582695"/>
    <w:rsid w:val="005A5571"/>
    <w:rsid w:val="005E2EE4"/>
    <w:rsid w:val="00602BAD"/>
    <w:rsid w:val="0060658A"/>
    <w:rsid w:val="006243C4"/>
    <w:rsid w:val="00657616"/>
    <w:rsid w:val="00661FFD"/>
    <w:rsid w:val="00664E5F"/>
    <w:rsid w:val="00693D94"/>
    <w:rsid w:val="006B0D4F"/>
    <w:rsid w:val="006B14C2"/>
    <w:rsid w:val="006B7627"/>
    <w:rsid w:val="006D4252"/>
    <w:rsid w:val="006E3780"/>
    <w:rsid w:val="006E723C"/>
    <w:rsid w:val="006F5B74"/>
    <w:rsid w:val="007176D8"/>
    <w:rsid w:val="007215B6"/>
    <w:rsid w:val="00724D3C"/>
    <w:rsid w:val="00724F4A"/>
    <w:rsid w:val="00755B46"/>
    <w:rsid w:val="007610A1"/>
    <w:rsid w:val="007612B5"/>
    <w:rsid w:val="00763060"/>
    <w:rsid w:val="007671A1"/>
    <w:rsid w:val="007742B0"/>
    <w:rsid w:val="00777160"/>
    <w:rsid w:val="00777C92"/>
    <w:rsid w:val="00784E81"/>
    <w:rsid w:val="007B3371"/>
    <w:rsid w:val="007C0923"/>
    <w:rsid w:val="007D03DB"/>
    <w:rsid w:val="007E2583"/>
    <w:rsid w:val="00802A0F"/>
    <w:rsid w:val="00805489"/>
    <w:rsid w:val="00833B0F"/>
    <w:rsid w:val="00833F78"/>
    <w:rsid w:val="00847581"/>
    <w:rsid w:val="0086342C"/>
    <w:rsid w:val="00873650"/>
    <w:rsid w:val="00873820"/>
    <w:rsid w:val="008A4E76"/>
    <w:rsid w:val="008A538B"/>
    <w:rsid w:val="008A777F"/>
    <w:rsid w:val="008B479C"/>
    <w:rsid w:val="008E7EAF"/>
    <w:rsid w:val="00911380"/>
    <w:rsid w:val="00930498"/>
    <w:rsid w:val="00956093"/>
    <w:rsid w:val="00972339"/>
    <w:rsid w:val="009C0E3A"/>
    <w:rsid w:val="009C4B0A"/>
    <w:rsid w:val="009D10E2"/>
    <w:rsid w:val="009D3174"/>
    <w:rsid w:val="009F3EF1"/>
    <w:rsid w:val="00A4337B"/>
    <w:rsid w:val="00A46261"/>
    <w:rsid w:val="00A46E67"/>
    <w:rsid w:val="00A54DF2"/>
    <w:rsid w:val="00A65E9D"/>
    <w:rsid w:val="00A7651E"/>
    <w:rsid w:val="00AA332D"/>
    <w:rsid w:val="00AA3D18"/>
    <w:rsid w:val="00AB0134"/>
    <w:rsid w:val="00AB5EC9"/>
    <w:rsid w:val="00AF1A2D"/>
    <w:rsid w:val="00AF25F7"/>
    <w:rsid w:val="00B2413C"/>
    <w:rsid w:val="00B3309C"/>
    <w:rsid w:val="00B41DC5"/>
    <w:rsid w:val="00B53D66"/>
    <w:rsid w:val="00B61F6B"/>
    <w:rsid w:val="00B73940"/>
    <w:rsid w:val="00B85758"/>
    <w:rsid w:val="00BB195A"/>
    <w:rsid w:val="00BB3C11"/>
    <w:rsid w:val="00BC7AEB"/>
    <w:rsid w:val="00BF5831"/>
    <w:rsid w:val="00C20452"/>
    <w:rsid w:val="00C255F0"/>
    <w:rsid w:val="00C359B7"/>
    <w:rsid w:val="00C428A2"/>
    <w:rsid w:val="00C6214E"/>
    <w:rsid w:val="00C70476"/>
    <w:rsid w:val="00C7286B"/>
    <w:rsid w:val="00C72F5D"/>
    <w:rsid w:val="00C82916"/>
    <w:rsid w:val="00C933E8"/>
    <w:rsid w:val="00CA05F0"/>
    <w:rsid w:val="00CB5EC4"/>
    <w:rsid w:val="00CD1480"/>
    <w:rsid w:val="00CF0456"/>
    <w:rsid w:val="00D156B7"/>
    <w:rsid w:val="00D2727C"/>
    <w:rsid w:val="00D54788"/>
    <w:rsid w:val="00D6289D"/>
    <w:rsid w:val="00D850D6"/>
    <w:rsid w:val="00D95232"/>
    <w:rsid w:val="00DA1809"/>
    <w:rsid w:val="00DA2BA9"/>
    <w:rsid w:val="00DD5E01"/>
    <w:rsid w:val="00DE4385"/>
    <w:rsid w:val="00DF2831"/>
    <w:rsid w:val="00E14B7C"/>
    <w:rsid w:val="00E235A9"/>
    <w:rsid w:val="00E308DA"/>
    <w:rsid w:val="00E402AA"/>
    <w:rsid w:val="00E60948"/>
    <w:rsid w:val="00E63319"/>
    <w:rsid w:val="00E712E8"/>
    <w:rsid w:val="00E73FB6"/>
    <w:rsid w:val="00E77407"/>
    <w:rsid w:val="00E9585A"/>
    <w:rsid w:val="00E9610C"/>
    <w:rsid w:val="00E97AA8"/>
    <w:rsid w:val="00E97DF8"/>
    <w:rsid w:val="00EA1EAE"/>
    <w:rsid w:val="00EB293D"/>
    <w:rsid w:val="00EC536F"/>
    <w:rsid w:val="00ED278A"/>
    <w:rsid w:val="00EF674C"/>
    <w:rsid w:val="00F33002"/>
    <w:rsid w:val="00F446B3"/>
    <w:rsid w:val="00F44729"/>
    <w:rsid w:val="00F7317C"/>
    <w:rsid w:val="00F76FAE"/>
    <w:rsid w:val="00F82FF7"/>
    <w:rsid w:val="00F8666D"/>
    <w:rsid w:val="00FA3969"/>
    <w:rsid w:val="00FC0BB5"/>
    <w:rsid w:val="00FD64D1"/>
    <w:rsid w:val="00FF32EA"/>
    <w:rsid w:val="019EE6CE"/>
    <w:rsid w:val="02B44A8E"/>
    <w:rsid w:val="0304E078"/>
    <w:rsid w:val="0964E4D8"/>
    <w:rsid w:val="0C35A66D"/>
    <w:rsid w:val="0CFDF80E"/>
    <w:rsid w:val="14318290"/>
    <w:rsid w:val="16EAD9D5"/>
    <w:rsid w:val="1B091491"/>
    <w:rsid w:val="1CC629C9"/>
    <w:rsid w:val="1D6FF76C"/>
    <w:rsid w:val="1F3F971D"/>
    <w:rsid w:val="2654BF54"/>
    <w:rsid w:val="28D11091"/>
    <w:rsid w:val="374FE13F"/>
    <w:rsid w:val="3878CE1D"/>
    <w:rsid w:val="3913F060"/>
    <w:rsid w:val="3A34671D"/>
    <w:rsid w:val="3C7FF374"/>
    <w:rsid w:val="4197913D"/>
    <w:rsid w:val="424F11CA"/>
    <w:rsid w:val="43AC5D65"/>
    <w:rsid w:val="45004836"/>
    <w:rsid w:val="45F76964"/>
    <w:rsid w:val="4A773338"/>
    <w:rsid w:val="4BC223EE"/>
    <w:rsid w:val="4CA7276C"/>
    <w:rsid w:val="546759DE"/>
    <w:rsid w:val="5926292A"/>
    <w:rsid w:val="6028A121"/>
    <w:rsid w:val="67074627"/>
    <w:rsid w:val="69D7A5D4"/>
    <w:rsid w:val="6B561F8B"/>
    <w:rsid w:val="7378B1D9"/>
    <w:rsid w:val="73B9CAB3"/>
    <w:rsid w:val="74BE5183"/>
    <w:rsid w:val="761A6221"/>
    <w:rsid w:val="79312310"/>
    <w:rsid w:val="7AD7E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178C"/>
  <w15:chartTrackingRefBased/>
  <w15:docId w15:val="{96869DD1-7CD7-420E-A22F-83F21DC643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E97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47E97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47E97"/>
    <w:rPr>
      <w:rFonts w:ascii="Times New Roman" w:hAnsi="Times New Roman" w:eastAsia="Times New Roman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47E97"/>
    <w:rPr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047E97"/>
    <w:rPr>
      <w:rFonts w:ascii="Arial" w:hAnsi="Arial"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rsid w:val="00047E97"/>
    <w:pPr>
      <w:tabs>
        <w:tab w:val="left" w:pos="360"/>
      </w:tabs>
      <w:spacing w:line="360" w:lineRule="auto"/>
    </w:pPr>
    <w:rPr>
      <w:rFonts w:ascii="Times New Roman" w:hAnsi="Times New Roman"/>
      <w:sz w:val="24"/>
      <w:szCs w:val="20"/>
    </w:rPr>
  </w:style>
  <w:style w:type="character" w:styleId="BodyText3Char" w:customStyle="1">
    <w:name w:val="Body Text 3 Char"/>
    <w:basedOn w:val="DefaultParagraphFont"/>
    <w:link w:val="BodyText3"/>
    <w:uiPriority w:val="99"/>
    <w:rsid w:val="00047E97"/>
    <w:rPr>
      <w:rFonts w:ascii="Times New Roman" w:hAnsi="Times New Roman"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047E9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7E97"/>
    <w:rPr>
      <w:rFonts w:ascii="Arial" w:hAnsi="Arial" w:eastAsia="Times New Roman" w:cs="Times New Roman"/>
      <w:szCs w:val="24"/>
    </w:rPr>
  </w:style>
  <w:style w:type="character" w:styleId="Hyperlink">
    <w:name w:val="Hyperlink"/>
    <w:uiPriority w:val="99"/>
    <w:rsid w:val="00047E9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47E9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7E97"/>
    <w:rPr>
      <w:rFonts w:ascii="Arial" w:hAnsi="Arial" w:eastAsia="Times New Roman" w:cs="Times New Roman"/>
      <w:szCs w:val="24"/>
    </w:rPr>
  </w:style>
  <w:style w:type="character" w:styleId="IntenseEmphasis">
    <w:name w:val="Intense Emphasis"/>
    <w:uiPriority w:val="21"/>
    <w:qFormat/>
    <w:rsid w:val="00047E97"/>
    <w:rPr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A46E67"/>
    <w:pPr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Comment Reference"/>
    <w:basedOn w:val="DefaultParagraphFont"/>
    <w:unhideWhenUsed/>
    <w:rsid w:val="00BC7AEB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BC7A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C7AEB"/>
    <w:rPr>
      <w:rFonts w:ascii="Arial" w:hAnsi="Arial" w:eastAsia="Times New Roman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C7A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AEB"/>
    <w:rPr>
      <w:rFonts w:ascii="Arial" w:hAnsi="Arial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AE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7AEB"/>
    <w:rPr>
      <w:rFonts w:ascii="Segoe UI" w:hAnsi="Segoe UI" w:eastAsia="Times New Roman" w:cs="Segoe UI"/>
      <w:sz w:val="18"/>
      <w:szCs w:val="18"/>
    </w:rPr>
  </w:style>
  <w:style w:type="paragraph" w:styleId="Revision">
    <w:name w:val="Revision"/>
    <w:hidden/>
    <w:uiPriority w:val="99"/>
    <w:semiHidden/>
    <w:rsid w:val="00EF674C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TOC1">
    <w:name w:val="toc 1"/>
    <w:basedOn w:val="Normal"/>
    <w:next w:val="Normal"/>
    <w:autoRedefine/>
    <w:semiHidden/>
    <w:rsid w:val="00DA2BA9"/>
    <w:rPr>
      <w:rFonts w:ascii="Times New Roman" w:hAnsi="Times New Roman"/>
      <w:sz w:val="24"/>
    </w:rPr>
  </w:style>
  <w:style w:type="paragraph" w:styleId="Default" w:customStyle="1">
    <w:name w:val="Default"/>
    <w:rsid w:val="00DA2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5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2777">
          <w:marLeft w:val="0"/>
          <w:marRight w:val="0"/>
          <w:marTop w:val="0"/>
          <w:marBottom w:val="0"/>
          <w:divBdr>
            <w:top w:val="single" w:sz="18" w:space="0" w:color="3E72A6"/>
            <w:left w:val="single" w:sz="18" w:space="0" w:color="3E72A6"/>
            <w:bottom w:val="single" w:sz="18" w:space="0" w:color="3E72A6"/>
            <w:right w:val="single" w:sz="18" w:space="0" w:color="3E72A6"/>
          </w:divBdr>
          <w:divsChild>
            <w:div w:id="1731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art.org/en/professional/quality-improvement/get-with-the-guidelines/get-with-the-guidelines-coronary-artery-disease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www.heart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ahajournals.org/doi/10.1161/CIR.0000000000001412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5FE8-A36D-4CD2-A4F5-8FDB5CF84B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Rosenfeld</dc:creator>
  <keywords/>
  <dc:description/>
  <lastModifiedBy>Michelle Rosenfeld</lastModifiedBy>
  <revision>83</revision>
  <dcterms:created xsi:type="dcterms:W3CDTF">2024-02-21T17:34:00.0000000Z</dcterms:created>
  <dcterms:modified xsi:type="dcterms:W3CDTF">2026-03-23T18:36:32.3603205Z</dcterms:modified>
</coreProperties>
</file>