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C5" w:rsidRPr="000D3561" w:rsidRDefault="004C4A9F" w:rsidP="00916143">
      <w:pPr>
        <w:pBdr>
          <w:bottom w:val="single" w:sz="8" w:space="4" w:color="4F81BD"/>
        </w:pBdr>
        <w:spacing w:after="300"/>
        <w:contextualSpacing/>
        <w:jc w:val="center"/>
        <w:rPr>
          <w:rFonts w:ascii="Arial" w:hAnsi="Arial" w:cs="Arial"/>
          <w:b/>
          <w:spacing w:val="5"/>
          <w:kern w:val="28"/>
          <w:sz w:val="36"/>
          <w:szCs w:val="36"/>
          <w:u w:val="single"/>
        </w:rPr>
      </w:pPr>
      <w:r w:rsidRPr="000D3561">
        <w:rPr>
          <w:rFonts w:ascii="Arial" w:hAnsi="Arial" w:cs="Arial"/>
          <w:b/>
          <w:spacing w:val="5"/>
          <w:kern w:val="28"/>
          <w:sz w:val="36"/>
          <w:szCs w:val="36"/>
          <w:u w:val="single"/>
        </w:rPr>
        <w:t xml:space="preserve">Mission: Lifeline </w:t>
      </w:r>
      <w:r w:rsidR="000A2884" w:rsidRPr="000D3561">
        <w:rPr>
          <w:rFonts w:ascii="Arial" w:hAnsi="Arial" w:cs="Arial"/>
          <w:b/>
          <w:spacing w:val="5"/>
          <w:kern w:val="28"/>
          <w:sz w:val="36"/>
          <w:szCs w:val="36"/>
          <w:u w:val="single"/>
        </w:rPr>
        <w:t>Montana</w:t>
      </w:r>
      <w:r w:rsidRPr="000D3561">
        <w:rPr>
          <w:rFonts w:ascii="Arial" w:hAnsi="Arial" w:cs="Arial"/>
          <w:b/>
          <w:spacing w:val="5"/>
          <w:kern w:val="28"/>
          <w:sz w:val="36"/>
          <w:szCs w:val="36"/>
          <w:u w:val="single"/>
        </w:rPr>
        <w:t xml:space="preserve"> STEMI </w:t>
      </w:r>
    </w:p>
    <w:p w:rsidR="00916143" w:rsidRPr="000D3561" w:rsidRDefault="00044AC5" w:rsidP="00916143">
      <w:pPr>
        <w:pBdr>
          <w:bottom w:val="single" w:sz="8" w:space="4" w:color="4F81BD"/>
        </w:pBdr>
        <w:spacing w:after="300"/>
        <w:contextualSpacing/>
        <w:jc w:val="center"/>
        <w:rPr>
          <w:rFonts w:ascii="Arial" w:hAnsi="Arial" w:cs="Arial"/>
          <w:b/>
          <w:spacing w:val="5"/>
          <w:kern w:val="28"/>
          <w:sz w:val="36"/>
          <w:szCs w:val="36"/>
          <w:u w:val="single"/>
        </w:rPr>
      </w:pPr>
      <w:r w:rsidRPr="000D3561">
        <w:rPr>
          <w:rFonts w:ascii="Arial" w:hAnsi="Arial" w:cs="Arial"/>
          <w:b/>
          <w:spacing w:val="5"/>
          <w:kern w:val="28"/>
          <w:sz w:val="36"/>
          <w:szCs w:val="36"/>
          <w:u w:val="single"/>
        </w:rPr>
        <w:t>Inter-H</w:t>
      </w:r>
      <w:r w:rsidR="004C4A9F" w:rsidRPr="000D3561">
        <w:rPr>
          <w:rFonts w:ascii="Arial" w:hAnsi="Arial" w:cs="Arial"/>
          <w:b/>
          <w:spacing w:val="5"/>
          <w:kern w:val="28"/>
          <w:sz w:val="36"/>
          <w:szCs w:val="36"/>
          <w:u w:val="single"/>
        </w:rPr>
        <w:t>ospital Transfer Guideline</w:t>
      </w:r>
      <w:r w:rsidR="00437E25">
        <w:rPr>
          <w:rFonts w:ascii="Arial" w:hAnsi="Arial" w:cs="Arial"/>
          <w:b/>
          <w:spacing w:val="5"/>
          <w:kern w:val="28"/>
          <w:sz w:val="36"/>
          <w:szCs w:val="36"/>
          <w:u w:val="single"/>
        </w:rPr>
        <w:t>-Thrombolytic</w:t>
      </w:r>
    </w:p>
    <w:p w:rsidR="00916143"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Benefis</w:t>
      </w:r>
      <w:r w:rsidR="00916143" w:rsidRPr="001F47CB">
        <w:rPr>
          <w:rFonts w:ascii="Arial" w:eastAsia="Calibri" w:hAnsi="Arial" w:cs="Arial"/>
          <w:b/>
          <w:sz w:val="22"/>
          <w:szCs w:val="22"/>
          <w:u w:val="single"/>
        </w:rPr>
        <w:t xml:space="preserve"> – </w:t>
      </w:r>
      <w:r w:rsidRPr="001F47CB">
        <w:rPr>
          <w:rFonts w:ascii="Arial" w:eastAsia="Calibri" w:hAnsi="Arial" w:cs="Arial"/>
          <w:b/>
          <w:sz w:val="22"/>
          <w:szCs w:val="22"/>
          <w:u w:val="single"/>
        </w:rPr>
        <w:t>Great Falls</w:t>
      </w:r>
    </w:p>
    <w:p w:rsidR="00916143" w:rsidRPr="001F47CB" w:rsidRDefault="00916143" w:rsidP="001C55E7">
      <w:pPr>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0D3D32">
        <w:rPr>
          <w:rFonts w:ascii="Arial" w:eastAsia="Calibri" w:hAnsi="Arial" w:cs="Arial"/>
          <w:sz w:val="18"/>
          <w:szCs w:val="18"/>
        </w:rPr>
        <w:t>1-800-972-4000 or 406-455-4320</w:t>
      </w:r>
      <w:r w:rsidRPr="001F47CB">
        <w:rPr>
          <w:rFonts w:ascii="Arial" w:eastAsia="Calibri" w:hAnsi="Arial" w:cs="Arial"/>
          <w:sz w:val="18"/>
          <w:szCs w:val="18"/>
        </w:rPr>
        <w:t xml:space="preserve"> </w:t>
      </w:r>
      <w:r w:rsidR="001F47CB">
        <w:rPr>
          <w:rFonts w:ascii="Arial" w:eastAsia="Calibri" w:hAnsi="Arial" w:cs="Arial"/>
          <w:sz w:val="18"/>
          <w:szCs w:val="18"/>
        </w:rPr>
        <w:t xml:space="preserve">   </w:t>
      </w:r>
      <w:r w:rsidR="00A220AD" w:rsidRPr="001F47CB">
        <w:rPr>
          <w:rFonts w:ascii="Arial" w:eastAsia="Calibri" w:hAnsi="Arial" w:cs="Arial"/>
          <w:sz w:val="18"/>
          <w:szCs w:val="18"/>
        </w:rPr>
        <w:t xml:space="preserve">Fax: </w:t>
      </w:r>
      <w:r w:rsidR="000D3D32">
        <w:rPr>
          <w:rFonts w:ascii="Arial" w:eastAsia="Calibri" w:hAnsi="Arial" w:cs="Arial"/>
          <w:sz w:val="18"/>
          <w:szCs w:val="18"/>
        </w:rPr>
        <w:t>406-455-4584</w:t>
      </w:r>
    </w:p>
    <w:p w:rsidR="00916143" w:rsidRPr="001F47CB" w:rsidRDefault="00916143" w:rsidP="001C55E7">
      <w:pPr>
        <w:spacing w:line="276" w:lineRule="auto"/>
        <w:jc w:val="center"/>
        <w:rPr>
          <w:rFonts w:ascii="Arial" w:eastAsia="Calibri" w:hAnsi="Arial" w:cs="Arial"/>
          <w:b/>
          <w:sz w:val="18"/>
          <w:szCs w:val="18"/>
        </w:rPr>
      </w:pPr>
    </w:p>
    <w:p w:rsidR="00916143"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Billings Clinic</w:t>
      </w:r>
      <w:r w:rsidR="00916143" w:rsidRPr="001F47CB">
        <w:rPr>
          <w:rFonts w:ascii="Arial" w:eastAsia="Calibri" w:hAnsi="Arial" w:cs="Arial"/>
          <w:b/>
          <w:sz w:val="22"/>
          <w:szCs w:val="22"/>
          <w:u w:val="single"/>
        </w:rPr>
        <w:t xml:space="preserve"> - </w:t>
      </w:r>
      <w:r w:rsidRPr="001F47CB">
        <w:rPr>
          <w:rFonts w:ascii="Arial" w:eastAsia="Calibri" w:hAnsi="Arial" w:cs="Arial"/>
          <w:b/>
          <w:sz w:val="22"/>
          <w:szCs w:val="22"/>
          <w:u w:val="single"/>
        </w:rPr>
        <w:t>Billings</w:t>
      </w:r>
    </w:p>
    <w:p w:rsidR="00916143" w:rsidRPr="001F47CB" w:rsidRDefault="00916143" w:rsidP="001C55E7">
      <w:pPr>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583B2F">
        <w:rPr>
          <w:rFonts w:ascii="Arial" w:eastAsia="Calibri" w:hAnsi="Arial" w:cs="Arial"/>
          <w:sz w:val="18"/>
          <w:szCs w:val="18"/>
        </w:rPr>
        <w:t>1-800-325-1774</w:t>
      </w:r>
      <w:r w:rsidR="001F47CB">
        <w:rPr>
          <w:rFonts w:ascii="Arial" w:eastAsia="Calibri" w:hAnsi="Arial" w:cs="Arial"/>
          <w:sz w:val="18"/>
          <w:szCs w:val="18"/>
        </w:rPr>
        <w:t xml:space="preserve">    </w:t>
      </w:r>
      <w:r w:rsidRPr="001F47CB">
        <w:rPr>
          <w:rFonts w:ascii="Arial" w:eastAsia="Calibri" w:hAnsi="Arial" w:cs="Arial"/>
          <w:sz w:val="18"/>
          <w:szCs w:val="18"/>
        </w:rPr>
        <w:t xml:space="preserve">Fax: </w:t>
      </w:r>
      <w:r w:rsidR="00A12B06">
        <w:rPr>
          <w:rFonts w:ascii="Arial" w:eastAsia="Calibri" w:hAnsi="Arial" w:cs="Arial"/>
          <w:sz w:val="18"/>
          <w:szCs w:val="18"/>
        </w:rPr>
        <w:t>406-657-3843</w:t>
      </w:r>
    </w:p>
    <w:p w:rsidR="001C55E7" w:rsidRPr="001F47CB" w:rsidRDefault="001C55E7" w:rsidP="001C55E7">
      <w:pPr>
        <w:spacing w:line="276" w:lineRule="auto"/>
        <w:jc w:val="center"/>
        <w:rPr>
          <w:rFonts w:ascii="Arial" w:eastAsia="Calibri" w:hAnsi="Arial" w:cs="Arial"/>
          <w:b/>
          <w:sz w:val="18"/>
          <w:szCs w:val="18"/>
        </w:rPr>
      </w:pPr>
    </w:p>
    <w:p w:rsidR="001C55E7"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Bozeman Deaconess - Bozeman</w:t>
      </w:r>
    </w:p>
    <w:p w:rsidR="001C55E7" w:rsidRPr="001F47CB" w:rsidRDefault="001F47CB" w:rsidP="001C55E7">
      <w:pPr>
        <w:spacing w:line="276" w:lineRule="auto"/>
        <w:jc w:val="center"/>
        <w:rPr>
          <w:rFonts w:ascii="Arial" w:eastAsia="Calibri" w:hAnsi="Arial" w:cs="Arial"/>
          <w:sz w:val="18"/>
          <w:szCs w:val="18"/>
        </w:rPr>
      </w:pPr>
      <w:r>
        <w:rPr>
          <w:rFonts w:ascii="Arial" w:eastAsia="Calibri" w:hAnsi="Arial" w:cs="Arial"/>
          <w:sz w:val="18"/>
          <w:szCs w:val="18"/>
        </w:rPr>
        <w:t xml:space="preserve">Phone:  </w:t>
      </w:r>
      <w:r w:rsidR="000D3D32">
        <w:rPr>
          <w:rFonts w:ascii="Arial" w:eastAsia="Calibri" w:hAnsi="Arial" w:cs="Arial"/>
          <w:sz w:val="18"/>
          <w:szCs w:val="18"/>
        </w:rPr>
        <w:t xml:space="preserve">406-414-1000    </w:t>
      </w:r>
      <w:r w:rsidR="001C55E7" w:rsidRPr="001F47CB">
        <w:rPr>
          <w:rFonts w:ascii="Arial" w:eastAsia="Calibri" w:hAnsi="Arial" w:cs="Arial"/>
          <w:sz w:val="18"/>
          <w:szCs w:val="18"/>
        </w:rPr>
        <w:t xml:space="preserve">Fax:  </w:t>
      </w:r>
      <w:r w:rsidR="000D3D32">
        <w:rPr>
          <w:rFonts w:ascii="Arial" w:eastAsia="Calibri" w:hAnsi="Arial" w:cs="Arial"/>
          <w:sz w:val="18"/>
          <w:szCs w:val="18"/>
        </w:rPr>
        <w:t>406-414-5001</w:t>
      </w:r>
    </w:p>
    <w:p w:rsidR="00916143" w:rsidRPr="001F47CB" w:rsidRDefault="00916143" w:rsidP="001C55E7">
      <w:pPr>
        <w:spacing w:line="276" w:lineRule="auto"/>
        <w:jc w:val="center"/>
        <w:rPr>
          <w:rFonts w:ascii="Arial" w:eastAsia="Calibri" w:hAnsi="Arial" w:cs="Arial"/>
          <w:b/>
          <w:sz w:val="18"/>
          <w:szCs w:val="18"/>
        </w:rPr>
      </w:pPr>
    </w:p>
    <w:p w:rsidR="00916143"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 xml:space="preserve">Community </w:t>
      </w:r>
      <w:r w:rsidR="002710B1">
        <w:rPr>
          <w:rFonts w:ascii="Arial" w:eastAsia="Calibri" w:hAnsi="Arial" w:cs="Arial"/>
          <w:b/>
          <w:sz w:val="22"/>
          <w:szCs w:val="22"/>
          <w:u w:val="single"/>
        </w:rPr>
        <w:t xml:space="preserve">Medical Center </w:t>
      </w:r>
      <w:r w:rsidR="00916143" w:rsidRPr="001F47CB">
        <w:rPr>
          <w:rFonts w:ascii="Arial" w:eastAsia="Calibri" w:hAnsi="Arial" w:cs="Arial"/>
          <w:b/>
          <w:sz w:val="22"/>
          <w:szCs w:val="22"/>
          <w:u w:val="single"/>
        </w:rPr>
        <w:t xml:space="preserve">- </w:t>
      </w:r>
      <w:r w:rsidRPr="001F47CB">
        <w:rPr>
          <w:rFonts w:ascii="Arial" w:eastAsia="Calibri" w:hAnsi="Arial" w:cs="Arial"/>
          <w:b/>
          <w:sz w:val="22"/>
          <w:szCs w:val="22"/>
          <w:u w:val="single"/>
        </w:rPr>
        <w:t>Missoula</w:t>
      </w:r>
    </w:p>
    <w:p w:rsidR="00916143" w:rsidRPr="001F47CB" w:rsidRDefault="00916143" w:rsidP="001C55E7">
      <w:pPr>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1F47CB">
        <w:rPr>
          <w:rFonts w:ascii="Arial" w:eastAsia="Calibri" w:hAnsi="Arial" w:cs="Arial"/>
          <w:sz w:val="18"/>
          <w:szCs w:val="18"/>
        </w:rPr>
        <w:t xml:space="preserve"> </w:t>
      </w:r>
      <w:r w:rsidR="002200C4">
        <w:rPr>
          <w:rFonts w:ascii="Arial" w:eastAsia="Calibri" w:hAnsi="Arial" w:cs="Arial"/>
          <w:sz w:val="18"/>
          <w:szCs w:val="18"/>
        </w:rPr>
        <w:t>406-327-4171</w:t>
      </w:r>
      <w:r w:rsidR="001F47CB">
        <w:rPr>
          <w:rFonts w:ascii="Arial" w:eastAsia="Calibri" w:hAnsi="Arial" w:cs="Arial"/>
          <w:sz w:val="18"/>
          <w:szCs w:val="18"/>
        </w:rPr>
        <w:t xml:space="preserve">    </w:t>
      </w:r>
      <w:r w:rsidRPr="001F47CB">
        <w:rPr>
          <w:rFonts w:ascii="Arial" w:eastAsia="Calibri" w:hAnsi="Arial" w:cs="Arial"/>
          <w:sz w:val="18"/>
          <w:szCs w:val="18"/>
        </w:rPr>
        <w:t xml:space="preserve">Fax:  </w:t>
      </w:r>
      <w:r w:rsidR="002200C4">
        <w:rPr>
          <w:rFonts w:ascii="Arial" w:eastAsia="Calibri" w:hAnsi="Arial" w:cs="Arial"/>
          <w:sz w:val="18"/>
          <w:szCs w:val="18"/>
        </w:rPr>
        <w:t>406-327-4504</w:t>
      </w:r>
    </w:p>
    <w:p w:rsidR="00916143" w:rsidRPr="001F47CB" w:rsidRDefault="00916143" w:rsidP="001C55E7">
      <w:pPr>
        <w:spacing w:line="276" w:lineRule="auto"/>
        <w:jc w:val="center"/>
        <w:rPr>
          <w:rFonts w:ascii="Arial" w:eastAsia="Calibri" w:hAnsi="Arial" w:cs="Arial"/>
          <w:b/>
          <w:sz w:val="18"/>
          <w:szCs w:val="18"/>
        </w:rPr>
      </w:pPr>
    </w:p>
    <w:p w:rsidR="00916143"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 xml:space="preserve">Kalispell Regional Medical Center </w:t>
      </w:r>
      <w:r w:rsidR="00916143" w:rsidRPr="001F47CB">
        <w:rPr>
          <w:rFonts w:ascii="Arial" w:eastAsia="Calibri" w:hAnsi="Arial" w:cs="Arial"/>
          <w:b/>
          <w:sz w:val="22"/>
          <w:szCs w:val="22"/>
          <w:u w:val="single"/>
        </w:rPr>
        <w:t xml:space="preserve">- </w:t>
      </w:r>
      <w:r w:rsidRPr="001F47CB">
        <w:rPr>
          <w:rFonts w:ascii="Arial" w:eastAsia="Calibri" w:hAnsi="Arial" w:cs="Arial"/>
          <w:b/>
          <w:sz w:val="22"/>
          <w:szCs w:val="22"/>
          <w:u w:val="single"/>
        </w:rPr>
        <w:t>Kalispell</w:t>
      </w:r>
    </w:p>
    <w:p w:rsidR="00916143" w:rsidRPr="001F47CB" w:rsidRDefault="00916143" w:rsidP="001C55E7">
      <w:pPr>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382B43">
        <w:rPr>
          <w:rFonts w:ascii="Arial" w:eastAsia="Calibri" w:hAnsi="Arial" w:cs="Arial"/>
          <w:sz w:val="18"/>
          <w:szCs w:val="18"/>
        </w:rPr>
        <w:t>406-752-1733</w:t>
      </w:r>
      <w:r w:rsidR="0085090F" w:rsidRPr="001F47CB">
        <w:rPr>
          <w:rFonts w:ascii="Arial" w:eastAsia="Calibri" w:hAnsi="Arial" w:cs="Arial"/>
          <w:sz w:val="18"/>
          <w:szCs w:val="18"/>
        </w:rPr>
        <w:t xml:space="preserve"> </w:t>
      </w:r>
      <w:r w:rsidR="001F47CB">
        <w:rPr>
          <w:rFonts w:ascii="Arial" w:eastAsia="Calibri" w:hAnsi="Arial" w:cs="Arial"/>
          <w:sz w:val="18"/>
          <w:szCs w:val="18"/>
        </w:rPr>
        <w:t xml:space="preserve">   </w:t>
      </w:r>
      <w:r w:rsidRPr="001F47CB">
        <w:rPr>
          <w:rFonts w:ascii="Arial" w:eastAsia="Calibri" w:hAnsi="Arial" w:cs="Arial"/>
          <w:sz w:val="18"/>
          <w:szCs w:val="18"/>
        </w:rPr>
        <w:t xml:space="preserve">Fax: </w:t>
      </w:r>
      <w:r w:rsidR="00382B43">
        <w:rPr>
          <w:rFonts w:ascii="Arial" w:eastAsia="Calibri" w:hAnsi="Arial" w:cs="Arial"/>
          <w:sz w:val="18"/>
          <w:szCs w:val="18"/>
        </w:rPr>
        <w:t>406-756-4</w:t>
      </w:r>
      <w:r w:rsidR="00803A6A">
        <w:rPr>
          <w:rFonts w:ascii="Arial" w:eastAsia="Calibri" w:hAnsi="Arial" w:cs="Arial"/>
          <w:sz w:val="18"/>
          <w:szCs w:val="18"/>
        </w:rPr>
        <w:t>7</w:t>
      </w:r>
      <w:r w:rsidR="00382B43">
        <w:rPr>
          <w:rFonts w:ascii="Arial" w:eastAsia="Calibri" w:hAnsi="Arial" w:cs="Arial"/>
          <w:sz w:val="18"/>
          <w:szCs w:val="18"/>
        </w:rPr>
        <w:t>17</w:t>
      </w:r>
    </w:p>
    <w:p w:rsidR="00916143" w:rsidRPr="001F47CB" w:rsidRDefault="00916143" w:rsidP="001C55E7">
      <w:pPr>
        <w:spacing w:line="276" w:lineRule="auto"/>
        <w:jc w:val="center"/>
        <w:rPr>
          <w:rFonts w:ascii="Arial" w:eastAsia="Calibri" w:hAnsi="Arial" w:cs="Arial"/>
          <w:b/>
          <w:sz w:val="18"/>
          <w:szCs w:val="18"/>
        </w:rPr>
      </w:pPr>
    </w:p>
    <w:p w:rsidR="00916143" w:rsidRPr="00F6585D" w:rsidRDefault="00916143"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 xml:space="preserve">St. </w:t>
      </w:r>
      <w:r w:rsidR="001C55E7" w:rsidRPr="00F6585D">
        <w:rPr>
          <w:rFonts w:ascii="Arial" w:eastAsia="Calibri" w:hAnsi="Arial" w:cs="Arial"/>
          <w:b/>
          <w:sz w:val="22"/>
          <w:szCs w:val="22"/>
          <w:u w:val="single"/>
        </w:rPr>
        <w:t>James Healthcare</w:t>
      </w:r>
      <w:r w:rsidRPr="00F6585D">
        <w:rPr>
          <w:rFonts w:ascii="Arial" w:eastAsia="Calibri" w:hAnsi="Arial" w:cs="Arial"/>
          <w:b/>
          <w:sz w:val="22"/>
          <w:szCs w:val="22"/>
          <w:u w:val="single"/>
        </w:rPr>
        <w:t xml:space="preserve"> - </w:t>
      </w:r>
      <w:r w:rsidR="001C55E7" w:rsidRPr="00F6585D">
        <w:rPr>
          <w:rFonts w:ascii="Arial" w:eastAsia="Calibri" w:hAnsi="Arial" w:cs="Arial"/>
          <w:b/>
          <w:sz w:val="22"/>
          <w:szCs w:val="22"/>
          <w:u w:val="single"/>
        </w:rPr>
        <w:t>Butte</w:t>
      </w:r>
    </w:p>
    <w:p w:rsidR="00916143" w:rsidRPr="001F47CB" w:rsidRDefault="00916143" w:rsidP="001C55E7">
      <w:pPr>
        <w:spacing w:line="276" w:lineRule="auto"/>
        <w:jc w:val="center"/>
        <w:rPr>
          <w:rFonts w:ascii="Arial" w:eastAsia="Calibri" w:hAnsi="Arial" w:cs="Arial"/>
          <w:sz w:val="18"/>
          <w:szCs w:val="18"/>
        </w:rPr>
      </w:pPr>
      <w:r w:rsidRPr="00F6585D">
        <w:rPr>
          <w:rFonts w:ascii="Arial" w:eastAsia="Calibri" w:hAnsi="Arial" w:cs="Arial"/>
          <w:sz w:val="18"/>
          <w:szCs w:val="18"/>
        </w:rPr>
        <w:t xml:space="preserve">Phone: </w:t>
      </w:r>
      <w:r w:rsidR="008E4525">
        <w:rPr>
          <w:rFonts w:ascii="Arial" w:eastAsia="Calibri" w:hAnsi="Arial" w:cs="Arial"/>
          <w:sz w:val="18"/>
          <w:szCs w:val="18"/>
        </w:rPr>
        <w:t>1-844</w:t>
      </w:r>
      <w:r w:rsidRPr="00F6585D">
        <w:rPr>
          <w:rFonts w:ascii="Arial" w:eastAsia="Calibri" w:hAnsi="Arial" w:cs="Arial"/>
          <w:sz w:val="18"/>
          <w:szCs w:val="18"/>
        </w:rPr>
        <w:t>-</w:t>
      </w:r>
      <w:r w:rsidR="008E4525">
        <w:rPr>
          <w:rFonts w:ascii="Arial" w:eastAsia="Calibri" w:hAnsi="Arial" w:cs="Arial"/>
          <w:sz w:val="18"/>
          <w:szCs w:val="18"/>
        </w:rPr>
        <w:t>202-2495</w:t>
      </w:r>
      <w:r w:rsidR="001F47CB" w:rsidRPr="00F6585D">
        <w:rPr>
          <w:rFonts w:ascii="Arial" w:eastAsia="Calibri" w:hAnsi="Arial" w:cs="Arial"/>
          <w:sz w:val="18"/>
          <w:szCs w:val="18"/>
        </w:rPr>
        <w:t xml:space="preserve">    </w:t>
      </w:r>
      <w:r w:rsidRPr="00F6585D">
        <w:rPr>
          <w:rFonts w:ascii="Arial" w:eastAsia="Calibri" w:hAnsi="Arial" w:cs="Arial"/>
          <w:sz w:val="18"/>
          <w:szCs w:val="18"/>
        </w:rPr>
        <w:t xml:space="preserve">Fax:  </w:t>
      </w:r>
      <w:r w:rsidR="000F4CFB" w:rsidRPr="00F6585D">
        <w:rPr>
          <w:rFonts w:ascii="Arial" w:eastAsia="Calibri" w:hAnsi="Arial" w:cs="Arial"/>
          <w:sz w:val="18"/>
          <w:szCs w:val="18"/>
        </w:rPr>
        <w:t>406-</w:t>
      </w:r>
      <w:r w:rsidR="00F6585D" w:rsidRPr="00F6585D">
        <w:rPr>
          <w:rFonts w:ascii="Arial" w:eastAsia="Calibri" w:hAnsi="Arial" w:cs="Arial"/>
          <w:sz w:val="18"/>
          <w:szCs w:val="18"/>
        </w:rPr>
        <w:t>723</w:t>
      </w:r>
      <w:r w:rsidR="00F6585D">
        <w:rPr>
          <w:rFonts w:ascii="Arial" w:eastAsia="Calibri" w:hAnsi="Arial" w:cs="Arial"/>
          <w:sz w:val="18"/>
          <w:szCs w:val="18"/>
        </w:rPr>
        <w:t>-2</w:t>
      </w:r>
      <w:r w:rsidR="008E4525">
        <w:rPr>
          <w:rFonts w:ascii="Arial" w:eastAsia="Calibri" w:hAnsi="Arial" w:cs="Arial"/>
          <w:sz w:val="18"/>
          <w:szCs w:val="18"/>
        </w:rPr>
        <w:t>517</w:t>
      </w:r>
    </w:p>
    <w:p w:rsidR="00796F10" w:rsidRPr="001F47CB" w:rsidRDefault="00796F10" w:rsidP="001C55E7">
      <w:pPr>
        <w:spacing w:line="276" w:lineRule="auto"/>
        <w:jc w:val="center"/>
        <w:rPr>
          <w:rFonts w:ascii="Arial" w:eastAsia="Calibri" w:hAnsi="Arial" w:cs="Arial"/>
          <w:b/>
          <w:sz w:val="18"/>
          <w:szCs w:val="18"/>
        </w:rPr>
      </w:pPr>
    </w:p>
    <w:p w:rsidR="00916143"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St. Patrick’s Hospital</w:t>
      </w:r>
      <w:r w:rsidR="00916143" w:rsidRPr="001F47CB">
        <w:rPr>
          <w:rFonts w:ascii="Arial" w:eastAsia="Calibri" w:hAnsi="Arial" w:cs="Arial"/>
          <w:b/>
          <w:sz w:val="22"/>
          <w:szCs w:val="22"/>
          <w:u w:val="single"/>
        </w:rPr>
        <w:t xml:space="preserve"> - </w:t>
      </w:r>
      <w:r w:rsidRPr="001F47CB">
        <w:rPr>
          <w:rFonts w:ascii="Arial" w:eastAsia="Calibri" w:hAnsi="Arial" w:cs="Arial"/>
          <w:b/>
          <w:sz w:val="22"/>
          <w:szCs w:val="22"/>
          <w:u w:val="single"/>
        </w:rPr>
        <w:t>Missoula</w:t>
      </w:r>
    </w:p>
    <w:p w:rsidR="00916143" w:rsidRPr="001F47CB" w:rsidRDefault="00916143" w:rsidP="001F47CB">
      <w:pPr>
        <w:tabs>
          <w:tab w:val="left" w:pos="-2340"/>
        </w:tabs>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F115F8">
        <w:rPr>
          <w:rFonts w:ascii="Arial" w:eastAsia="Calibri" w:hAnsi="Arial" w:cs="Arial"/>
          <w:sz w:val="18"/>
          <w:szCs w:val="18"/>
        </w:rPr>
        <w:t>1-888-878-7287</w:t>
      </w:r>
      <w:r w:rsidRPr="001F47CB">
        <w:rPr>
          <w:rFonts w:ascii="Arial" w:eastAsia="Calibri" w:hAnsi="Arial" w:cs="Arial"/>
          <w:sz w:val="18"/>
          <w:szCs w:val="18"/>
        </w:rPr>
        <w:t xml:space="preserve"> </w:t>
      </w:r>
      <w:r w:rsidR="001F47CB">
        <w:rPr>
          <w:rFonts w:ascii="Arial" w:eastAsia="Calibri" w:hAnsi="Arial" w:cs="Arial"/>
          <w:sz w:val="18"/>
          <w:szCs w:val="18"/>
        </w:rPr>
        <w:t xml:space="preserve">   </w:t>
      </w:r>
      <w:r w:rsidRPr="001F47CB">
        <w:rPr>
          <w:rFonts w:ascii="Arial" w:eastAsia="Calibri" w:hAnsi="Arial" w:cs="Arial"/>
          <w:sz w:val="18"/>
          <w:szCs w:val="18"/>
        </w:rPr>
        <w:t xml:space="preserve">Fax:  </w:t>
      </w:r>
      <w:r w:rsidR="00F115F8">
        <w:rPr>
          <w:rFonts w:ascii="Arial" w:eastAsia="Calibri" w:hAnsi="Arial" w:cs="Arial"/>
          <w:sz w:val="18"/>
          <w:szCs w:val="18"/>
        </w:rPr>
        <w:t>406-329-5639</w:t>
      </w:r>
    </w:p>
    <w:p w:rsidR="001C55E7" w:rsidRPr="001F47CB" w:rsidRDefault="001C55E7" w:rsidP="001C55E7">
      <w:pPr>
        <w:spacing w:line="276" w:lineRule="auto"/>
        <w:jc w:val="center"/>
        <w:rPr>
          <w:rFonts w:ascii="Arial" w:eastAsia="Calibri" w:hAnsi="Arial" w:cs="Arial"/>
          <w:b/>
          <w:sz w:val="18"/>
          <w:szCs w:val="18"/>
        </w:rPr>
      </w:pPr>
    </w:p>
    <w:p w:rsidR="001C55E7"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St. Peter’s Hospital - Helena</w:t>
      </w:r>
    </w:p>
    <w:p w:rsidR="001C55E7" w:rsidRPr="001F47CB" w:rsidRDefault="001C55E7" w:rsidP="001C55E7">
      <w:pPr>
        <w:spacing w:line="276" w:lineRule="auto"/>
        <w:jc w:val="center"/>
        <w:rPr>
          <w:rFonts w:ascii="Arial" w:eastAsia="Calibri" w:hAnsi="Arial" w:cs="Arial"/>
          <w:sz w:val="18"/>
          <w:szCs w:val="18"/>
        </w:rPr>
      </w:pPr>
      <w:r w:rsidRPr="001F47CB">
        <w:rPr>
          <w:rFonts w:ascii="Arial" w:eastAsia="Calibri" w:hAnsi="Arial" w:cs="Arial"/>
          <w:sz w:val="18"/>
          <w:szCs w:val="18"/>
        </w:rPr>
        <w:t>Phone:  406-444-2150</w:t>
      </w:r>
      <w:r w:rsidR="001F47CB">
        <w:rPr>
          <w:rFonts w:ascii="Arial" w:eastAsia="Calibri" w:hAnsi="Arial" w:cs="Arial"/>
          <w:sz w:val="18"/>
          <w:szCs w:val="18"/>
        </w:rPr>
        <w:t xml:space="preserve">    </w:t>
      </w:r>
      <w:r w:rsidRPr="001F47CB">
        <w:rPr>
          <w:rFonts w:ascii="Arial" w:eastAsia="Calibri" w:hAnsi="Arial" w:cs="Arial"/>
          <w:sz w:val="18"/>
          <w:szCs w:val="18"/>
        </w:rPr>
        <w:t>Fax:  406-447-2695</w:t>
      </w:r>
    </w:p>
    <w:p w:rsidR="001C55E7" w:rsidRPr="001F47CB" w:rsidRDefault="001C55E7" w:rsidP="001C55E7">
      <w:pPr>
        <w:spacing w:line="276" w:lineRule="auto"/>
        <w:jc w:val="center"/>
        <w:rPr>
          <w:rFonts w:ascii="Arial" w:eastAsia="Calibri" w:hAnsi="Arial" w:cs="Arial"/>
          <w:b/>
          <w:sz w:val="18"/>
          <w:szCs w:val="18"/>
        </w:rPr>
      </w:pPr>
    </w:p>
    <w:p w:rsidR="001C55E7" w:rsidRPr="001F47CB" w:rsidRDefault="001C55E7" w:rsidP="001C55E7">
      <w:pPr>
        <w:spacing w:line="276" w:lineRule="auto"/>
        <w:jc w:val="center"/>
        <w:rPr>
          <w:rFonts w:ascii="Arial" w:eastAsia="Calibri" w:hAnsi="Arial" w:cs="Arial"/>
          <w:b/>
          <w:sz w:val="22"/>
          <w:szCs w:val="22"/>
          <w:u w:val="single"/>
        </w:rPr>
      </w:pPr>
      <w:r w:rsidRPr="001F47CB">
        <w:rPr>
          <w:rFonts w:ascii="Arial" w:eastAsia="Calibri" w:hAnsi="Arial" w:cs="Arial"/>
          <w:b/>
          <w:sz w:val="22"/>
          <w:szCs w:val="22"/>
          <w:u w:val="single"/>
        </w:rPr>
        <w:t>St. Vincent’s Hospital - Billings</w:t>
      </w:r>
    </w:p>
    <w:p w:rsidR="001C55E7" w:rsidRPr="001F47CB" w:rsidRDefault="001C55E7" w:rsidP="001C55E7">
      <w:pPr>
        <w:spacing w:line="276" w:lineRule="auto"/>
        <w:jc w:val="center"/>
        <w:rPr>
          <w:rFonts w:ascii="Arial" w:eastAsia="Calibri" w:hAnsi="Arial" w:cs="Arial"/>
          <w:sz w:val="18"/>
          <w:szCs w:val="18"/>
        </w:rPr>
      </w:pPr>
      <w:r w:rsidRPr="001F47CB">
        <w:rPr>
          <w:rFonts w:ascii="Arial" w:eastAsia="Calibri" w:hAnsi="Arial" w:cs="Arial"/>
          <w:sz w:val="18"/>
          <w:szCs w:val="18"/>
        </w:rPr>
        <w:t xml:space="preserve">Phone:  </w:t>
      </w:r>
      <w:r w:rsidR="00855AB2">
        <w:rPr>
          <w:rFonts w:ascii="Arial" w:eastAsia="Calibri" w:hAnsi="Arial" w:cs="Arial"/>
          <w:sz w:val="18"/>
          <w:szCs w:val="18"/>
        </w:rPr>
        <w:t>1-800-331-0222</w:t>
      </w:r>
      <w:r w:rsidRPr="001F47CB">
        <w:rPr>
          <w:rFonts w:ascii="Arial" w:eastAsia="Calibri" w:hAnsi="Arial" w:cs="Arial"/>
          <w:sz w:val="18"/>
          <w:szCs w:val="18"/>
        </w:rPr>
        <w:t xml:space="preserve"> </w:t>
      </w:r>
      <w:r w:rsidR="001F47CB">
        <w:rPr>
          <w:rFonts w:ascii="Arial" w:eastAsia="Calibri" w:hAnsi="Arial" w:cs="Arial"/>
          <w:sz w:val="18"/>
          <w:szCs w:val="18"/>
        </w:rPr>
        <w:t xml:space="preserve">   </w:t>
      </w:r>
      <w:r w:rsidRPr="001F47CB">
        <w:rPr>
          <w:rFonts w:ascii="Arial" w:eastAsia="Calibri" w:hAnsi="Arial" w:cs="Arial"/>
          <w:sz w:val="18"/>
          <w:szCs w:val="18"/>
        </w:rPr>
        <w:t xml:space="preserve">Fax:  </w:t>
      </w:r>
      <w:r w:rsidR="00855AB2">
        <w:rPr>
          <w:rFonts w:ascii="Arial" w:eastAsia="Calibri" w:hAnsi="Arial" w:cs="Arial"/>
          <w:sz w:val="18"/>
          <w:szCs w:val="18"/>
        </w:rPr>
        <w:t>406-237-4125</w:t>
      </w:r>
    </w:p>
    <w:p w:rsidR="00BA3361" w:rsidRPr="00BA3361" w:rsidRDefault="00796F10" w:rsidP="00B44618">
      <w:pPr>
        <w:spacing w:line="276" w:lineRule="auto"/>
        <w:ind w:firstLine="720"/>
        <w:rPr>
          <w:rFonts w:ascii="Arial" w:hAnsi="Arial" w:cs="Arial"/>
          <w:i/>
          <w:color w:val="000000"/>
          <w:sz w:val="20"/>
          <w:szCs w:val="20"/>
        </w:rPr>
      </w:pPr>
      <w:r w:rsidRPr="00044AC5">
        <w:rPr>
          <w:rFonts w:ascii="Arial" w:eastAsia="Calibri" w:hAnsi="Arial" w:cs="Arial"/>
          <w:b/>
          <w:sz w:val="22"/>
          <w:szCs w:val="22"/>
        </w:rPr>
        <w:br/>
      </w:r>
      <w:r w:rsidR="0076112C" w:rsidRPr="00044AC5">
        <w:rPr>
          <w:rFonts w:ascii="Arial" w:hAnsi="Arial" w:cs="Arial"/>
          <w:b/>
          <w:bCs/>
          <w:i/>
          <w:color w:val="000000"/>
          <w:sz w:val="20"/>
          <w:szCs w:val="20"/>
        </w:rPr>
        <w:t xml:space="preserve">AHA </w:t>
      </w:r>
      <w:r w:rsidR="00BA3361" w:rsidRPr="00044AC5">
        <w:rPr>
          <w:rFonts w:ascii="Arial" w:hAnsi="Arial" w:cs="Arial"/>
          <w:b/>
          <w:bCs/>
          <w:i/>
          <w:color w:val="000000"/>
          <w:sz w:val="20"/>
          <w:szCs w:val="20"/>
        </w:rPr>
        <w:t>Mission: Lifeline Ideal STEMI Treatment Goals</w:t>
      </w:r>
      <w:r w:rsidR="00FF2F62">
        <w:rPr>
          <w:rFonts w:ascii="Arial" w:hAnsi="Arial" w:cs="Arial"/>
          <w:b/>
          <w:bCs/>
          <w:i/>
          <w:color w:val="000000"/>
          <w:sz w:val="20"/>
          <w:szCs w:val="20"/>
        </w:rPr>
        <w:t xml:space="preserve"> </w:t>
      </w:r>
      <w:r w:rsidR="00F2295D" w:rsidRPr="00F2295D">
        <w:rPr>
          <w:rFonts w:ascii="Arial" w:hAnsi="Arial" w:cs="Arial"/>
          <w:bCs/>
          <w:i/>
          <w:color w:val="000000"/>
          <w:sz w:val="20"/>
          <w:szCs w:val="20"/>
        </w:rPr>
        <w:t>(</w:t>
      </w:r>
      <w:r w:rsidR="00F2295D">
        <w:rPr>
          <w:rFonts w:ascii="Arial" w:hAnsi="Arial" w:cs="Arial"/>
          <w:color w:val="000000"/>
          <w:sz w:val="20"/>
          <w:szCs w:val="20"/>
        </w:rPr>
        <w:t>f</w:t>
      </w:r>
      <w:r w:rsidR="00FF2F62">
        <w:rPr>
          <w:rFonts w:ascii="Arial" w:hAnsi="Arial" w:cs="Arial"/>
          <w:color w:val="000000"/>
          <w:sz w:val="20"/>
          <w:szCs w:val="20"/>
        </w:rPr>
        <w:t>or a</w:t>
      </w:r>
      <w:r w:rsidR="00FF2F62" w:rsidRPr="00044AC5">
        <w:rPr>
          <w:rFonts w:ascii="Arial" w:hAnsi="Arial" w:cs="Arial"/>
          <w:color w:val="000000"/>
          <w:sz w:val="20"/>
          <w:szCs w:val="20"/>
        </w:rPr>
        <w:t>ll e</w:t>
      </w:r>
      <w:r w:rsidR="00FF2F62" w:rsidRPr="00BA3361">
        <w:rPr>
          <w:rFonts w:ascii="Arial" w:hAnsi="Arial" w:cs="Arial"/>
          <w:color w:val="000000"/>
          <w:sz w:val="20"/>
          <w:szCs w:val="20"/>
        </w:rPr>
        <w:t xml:space="preserve">ligible patients receiving any </w:t>
      </w:r>
      <w:r w:rsidR="00F2295D">
        <w:rPr>
          <w:rFonts w:ascii="Arial" w:hAnsi="Arial" w:cs="Arial"/>
          <w:color w:val="000000"/>
          <w:sz w:val="20"/>
          <w:szCs w:val="20"/>
        </w:rPr>
        <w:t>r</w:t>
      </w:r>
      <w:r w:rsidR="00F2295D" w:rsidRPr="00F2295D">
        <w:rPr>
          <w:rFonts w:ascii="Arial" w:hAnsi="Arial" w:cs="Arial"/>
          <w:color w:val="000000"/>
          <w:sz w:val="20"/>
          <w:szCs w:val="20"/>
        </w:rPr>
        <w:t>eperfusion</w:t>
      </w:r>
      <w:r w:rsidR="00FF2F62" w:rsidRPr="00BA3361">
        <w:rPr>
          <w:rFonts w:ascii="Arial" w:hAnsi="Arial" w:cs="Arial"/>
          <w:color w:val="000000"/>
          <w:sz w:val="20"/>
          <w:szCs w:val="20"/>
        </w:rPr>
        <w:t xml:space="preserve"> (PCI or fibrinolysis therapy</w:t>
      </w:r>
      <w:r w:rsidR="00FF2F62">
        <w:rPr>
          <w:rFonts w:ascii="Arial" w:hAnsi="Arial" w:cs="Arial"/>
          <w:color w:val="000000"/>
          <w:sz w:val="20"/>
          <w:szCs w:val="20"/>
        </w:rPr>
        <w:t>)</w:t>
      </w:r>
      <w:r w:rsidR="00BA3361" w:rsidRPr="00044AC5">
        <w:rPr>
          <w:rFonts w:ascii="Arial" w:hAnsi="Arial" w:cs="Arial"/>
          <w:b/>
          <w:bCs/>
          <w:i/>
          <w:color w:val="000000"/>
          <w:sz w:val="20"/>
          <w:szCs w:val="20"/>
        </w:rPr>
        <w:t>:</w:t>
      </w:r>
    </w:p>
    <w:p w:rsidR="00AA4A69" w:rsidRDefault="00394E03">
      <w:pPr>
        <w:numPr>
          <w:ilvl w:val="0"/>
          <w:numId w:val="8"/>
        </w:numPr>
        <w:autoSpaceDE w:val="0"/>
        <w:autoSpaceDN w:val="0"/>
        <w:adjustRightInd w:val="0"/>
        <w:spacing w:after="50"/>
        <w:ind w:right="-810"/>
        <w:rPr>
          <w:rFonts w:ascii="Arial" w:hAnsi="Arial" w:cs="Arial"/>
          <w:color w:val="000000"/>
          <w:sz w:val="20"/>
          <w:szCs w:val="20"/>
        </w:rPr>
      </w:pPr>
      <w:r>
        <w:rPr>
          <w:rFonts w:ascii="Arial" w:hAnsi="Arial" w:cs="Arial"/>
          <w:b/>
          <w:color w:val="000000"/>
          <w:sz w:val="20"/>
          <w:szCs w:val="20"/>
        </w:rPr>
        <w:t>First Medical Contact</w:t>
      </w:r>
      <w:r>
        <w:rPr>
          <w:rFonts w:ascii="Arial" w:hAnsi="Arial" w:cs="Arial"/>
          <w:b/>
          <w:bCs/>
          <w:color w:val="000000"/>
          <w:sz w:val="20"/>
          <w:szCs w:val="20"/>
        </w:rPr>
        <w:t xml:space="preserve">-to-First </w:t>
      </w:r>
      <w:r w:rsidR="00BA3361" w:rsidRPr="00BA3361">
        <w:rPr>
          <w:rFonts w:ascii="Arial" w:hAnsi="Arial" w:cs="Arial"/>
          <w:b/>
          <w:bCs/>
          <w:color w:val="000000"/>
          <w:sz w:val="20"/>
          <w:szCs w:val="20"/>
        </w:rPr>
        <w:t>ECG</w:t>
      </w:r>
      <w:r w:rsidR="00BA3361" w:rsidRPr="00BA3361">
        <w:rPr>
          <w:rFonts w:ascii="Arial" w:hAnsi="Arial" w:cs="Arial"/>
          <w:bCs/>
          <w:color w:val="000000"/>
          <w:sz w:val="20"/>
          <w:szCs w:val="20"/>
        </w:rPr>
        <w:t xml:space="preserve"> </w:t>
      </w:r>
      <w:r w:rsidR="00BA3361" w:rsidRPr="00BA3361">
        <w:rPr>
          <w:rFonts w:ascii="Arial" w:hAnsi="Arial" w:cs="Arial"/>
          <w:color w:val="000000"/>
          <w:sz w:val="20"/>
          <w:szCs w:val="20"/>
        </w:rPr>
        <w:t xml:space="preserve">time </w:t>
      </w:r>
      <w:r w:rsidR="00320D2A">
        <w:rPr>
          <w:rFonts w:ascii="Arial" w:hAnsi="Arial" w:cs="Arial"/>
          <w:color w:val="000000"/>
          <w:sz w:val="22"/>
          <w:szCs w:val="22"/>
        </w:rPr>
        <w:t>≤</w:t>
      </w:r>
      <w:r w:rsidR="00BA3361" w:rsidRPr="00BA3361">
        <w:rPr>
          <w:rFonts w:ascii="Arial" w:hAnsi="Arial" w:cs="Arial"/>
          <w:color w:val="000000"/>
          <w:sz w:val="20"/>
          <w:szCs w:val="20"/>
        </w:rPr>
        <w:t xml:space="preserve">10 minutes </w:t>
      </w:r>
    </w:p>
    <w:p w:rsidR="00BA3361" w:rsidRPr="00FF2F62" w:rsidRDefault="00F2295D" w:rsidP="00FF2F62">
      <w:pPr>
        <w:numPr>
          <w:ilvl w:val="0"/>
          <w:numId w:val="8"/>
        </w:numPr>
        <w:autoSpaceDE w:val="0"/>
        <w:autoSpaceDN w:val="0"/>
        <w:adjustRightInd w:val="0"/>
        <w:spacing w:after="50"/>
        <w:rPr>
          <w:rFonts w:ascii="Arial" w:hAnsi="Arial" w:cs="Arial"/>
          <w:color w:val="000000"/>
          <w:sz w:val="20"/>
          <w:szCs w:val="20"/>
        </w:rPr>
      </w:pPr>
      <w:r>
        <w:rPr>
          <w:rFonts w:ascii="Arial" w:hAnsi="Arial" w:cs="Arial"/>
          <w:color w:val="000000"/>
          <w:sz w:val="20"/>
          <w:szCs w:val="20"/>
        </w:rPr>
        <w:t xml:space="preserve">Fibrinolytic–eligible patients with </w:t>
      </w:r>
      <w:r>
        <w:rPr>
          <w:rFonts w:ascii="Arial" w:hAnsi="Arial" w:cs="Arial"/>
          <w:b/>
          <w:bCs/>
          <w:color w:val="000000"/>
          <w:sz w:val="20"/>
          <w:szCs w:val="20"/>
        </w:rPr>
        <w:t xml:space="preserve">Door-to-Needle </w:t>
      </w:r>
      <w:r>
        <w:rPr>
          <w:rFonts w:ascii="Arial" w:hAnsi="Arial" w:cs="Arial"/>
          <w:color w:val="000000"/>
          <w:sz w:val="20"/>
          <w:szCs w:val="20"/>
        </w:rPr>
        <w:t xml:space="preserve">time </w:t>
      </w:r>
      <w:r w:rsidR="00320D2A">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0"/>
          <w:szCs w:val="20"/>
        </w:rPr>
        <w:t xml:space="preserve">30 minutes </w:t>
      </w:r>
    </w:p>
    <w:p w:rsidR="00BA3361" w:rsidRPr="00E132D0" w:rsidRDefault="00FF2F62" w:rsidP="00B44618">
      <w:pPr>
        <w:numPr>
          <w:ilvl w:val="0"/>
          <w:numId w:val="8"/>
        </w:numPr>
        <w:autoSpaceDE w:val="0"/>
        <w:autoSpaceDN w:val="0"/>
        <w:adjustRightInd w:val="0"/>
        <w:spacing w:after="50"/>
        <w:rPr>
          <w:rFonts w:ascii="Arial" w:hAnsi="Arial" w:cs="Arial"/>
          <w:sz w:val="20"/>
          <w:szCs w:val="20"/>
        </w:rPr>
      </w:pPr>
      <w:r w:rsidRPr="00E132D0">
        <w:rPr>
          <w:rFonts w:ascii="Arial" w:hAnsi="Arial" w:cs="Arial"/>
          <w:sz w:val="20"/>
          <w:szCs w:val="20"/>
        </w:rPr>
        <w:t xml:space="preserve">Patients </w:t>
      </w:r>
      <w:r w:rsidR="00BA3361" w:rsidRPr="00E132D0">
        <w:rPr>
          <w:rFonts w:ascii="Arial" w:hAnsi="Arial" w:cs="Arial"/>
          <w:sz w:val="20"/>
          <w:szCs w:val="20"/>
        </w:rPr>
        <w:t xml:space="preserve">transferred </w:t>
      </w:r>
      <w:r w:rsidRPr="00E132D0">
        <w:rPr>
          <w:rFonts w:ascii="Arial" w:hAnsi="Arial" w:cs="Arial"/>
          <w:sz w:val="20"/>
          <w:szCs w:val="20"/>
        </w:rPr>
        <w:t xml:space="preserve">for Primary PCI </w:t>
      </w:r>
      <w:r w:rsidR="00BA3361" w:rsidRPr="00E132D0">
        <w:rPr>
          <w:rFonts w:ascii="Arial" w:hAnsi="Arial" w:cs="Arial"/>
          <w:sz w:val="20"/>
          <w:szCs w:val="20"/>
        </w:rPr>
        <w:t xml:space="preserve">to a </w:t>
      </w:r>
      <w:r w:rsidRPr="00E132D0">
        <w:rPr>
          <w:rFonts w:ascii="Arial" w:hAnsi="Arial" w:cs="Arial"/>
          <w:sz w:val="20"/>
          <w:szCs w:val="20"/>
        </w:rPr>
        <w:t>R</w:t>
      </w:r>
      <w:r w:rsidR="0076112C" w:rsidRPr="00E132D0">
        <w:rPr>
          <w:rFonts w:ascii="Arial" w:hAnsi="Arial" w:cs="Arial"/>
          <w:sz w:val="20"/>
          <w:szCs w:val="20"/>
        </w:rPr>
        <w:t xml:space="preserve">eceiving </w:t>
      </w:r>
      <w:r w:rsidRPr="00E132D0">
        <w:rPr>
          <w:rFonts w:ascii="Arial" w:hAnsi="Arial" w:cs="Arial"/>
          <w:sz w:val="20"/>
          <w:szCs w:val="20"/>
        </w:rPr>
        <w:t>C</w:t>
      </w:r>
      <w:r w:rsidR="00BA3361" w:rsidRPr="00E132D0">
        <w:rPr>
          <w:rFonts w:ascii="Arial" w:hAnsi="Arial" w:cs="Arial"/>
          <w:sz w:val="20"/>
          <w:szCs w:val="20"/>
        </w:rPr>
        <w:t xml:space="preserve">enter with referring center </w:t>
      </w:r>
      <w:r w:rsidR="00BA3361" w:rsidRPr="00E132D0">
        <w:rPr>
          <w:rFonts w:ascii="Arial" w:hAnsi="Arial" w:cs="Arial"/>
          <w:b/>
          <w:bCs/>
          <w:sz w:val="20"/>
          <w:szCs w:val="20"/>
        </w:rPr>
        <w:t xml:space="preserve">Door in- Door out </w:t>
      </w:r>
      <w:r w:rsidR="00BA3361" w:rsidRPr="00E132D0">
        <w:rPr>
          <w:rFonts w:ascii="Arial" w:hAnsi="Arial" w:cs="Arial"/>
          <w:sz w:val="20"/>
          <w:szCs w:val="20"/>
        </w:rPr>
        <w:t xml:space="preserve">time </w:t>
      </w:r>
      <w:r w:rsidR="00BA3361" w:rsidRPr="00E132D0">
        <w:rPr>
          <w:rFonts w:ascii="Arial" w:hAnsi="Arial" w:cs="Arial"/>
          <w:i/>
          <w:sz w:val="20"/>
          <w:szCs w:val="20"/>
        </w:rPr>
        <w:t>(Length of Stay)</w:t>
      </w:r>
      <w:r w:rsidR="00BA3361" w:rsidRPr="00E132D0">
        <w:rPr>
          <w:rFonts w:ascii="Arial" w:hAnsi="Arial" w:cs="Arial"/>
          <w:sz w:val="20"/>
          <w:szCs w:val="20"/>
        </w:rPr>
        <w:t xml:space="preserve"> </w:t>
      </w:r>
      <w:r w:rsidR="00320D2A" w:rsidRPr="00E132D0">
        <w:rPr>
          <w:rFonts w:ascii="Arial" w:hAnsi="Arial" w:cs="Arial"/>
          <w:sz w:val="22"/>
          <w:szCs w:val="22"/>
        </w:rPr>
        <w:t>≤</w:t>
      </w:r>
      <w:r w:rsidR="00BA3361" w:rsidRPr="00E132D0">
        <w:rPr>
          <w:rFonts w:ascii="Arial" w:hAnsi="Arial" w:cs="Arial"/>
          <w:sz w:val="22"/>
          <w:szCs w:val="22"/>
        </w:rPr>
        <w:t xml:space="preserve"> </w:t>
      </w:r>
      <w:r w:rsidR="00BA3361" w:rsidRPr="00E132D0">
        <w:rPr>
          <w:rFonts w:ascii="Arial" w:hAnsi="Arial" w:cs="Arial"/>
          <w:sz w:val="20"/>
          <w:szCs w:val="20"/>
        </w:rPr>
        <w:t xml:space="preserve">45 minutes </w:t>
      </w:r>
      <w:r w:rsidRPr="00E132D0">
        <w:rPr>
          <w:rFonts w:ascii="Arial" w:hAnsi="Arial" w:cs="Arial"/>
          <w:sz w:val="20"/>
          <w:szCs w:val="20"/>
        </w:rPr>
        <w:t>(guideline recommendation is ≤ 30 minutes)</w:t>
      </w:r>
    </w:p>
    <w:p w:rsidR="00394E03" w:rsidRPr="00E132D0" w:rsidRDefault="00FF2F62" w:rsidP="00B44618">
      <w:pPr>
        <w:numPr>
          <w:ilvl w:val="0"/>
          <w:numId w:val="8"/>
        </w:numPr>
        <w:autoSpaceDE w:val="0"/>
        <w:autoSpaceDN w:val="0"/>
        <w:adjustRightInd w:val="0"/>
        <w:spacing w:after="50"/>
        <w:rPr>
          <w:rFonts w:ascii="Arial" w:hAnsi="Arial" w:cs="Arial"/>
          <w:i/>
          <w:color w:val="000000"/>
          <w:sz w:val="16"/>
          <w:szCs w:val="20"/>
        </w:rPr>
      </w:pPr>
      <w:r>
        <w:rPr>
          <w:rFonts w:ascii="Arial" w:hAnsi="Arial" w:cs="Arial"/>
          <w:color w:val="000000"/>
          <w:sz w:val="20"/>
          <w:szCs w:val="20"/>
        </w:rPr>
        <w:t>Patients transferred for Primary PCI to a Receiving Center with r</w:t>
      </w:r>
      <w:r w:rsidR="00394E03">
        <w:rPr>
          <w:rFonts w:ascii="Arial" w:hAnsi="Arial" w:cs="Arial"/>
          <w:color w:val="000000"/>
          <w:sz w:val="20"/>
          <w:szCs w:val="20"/>
        </w:rPr>
        <w:t xml:space="preserve">eferring </w:t>
      </w:r>
      <w:r w:rsidR="00527D74" w:rsidRPr="00E132D0">
        <w:rPr>
          <w:rFonts w:ascii="Arial" w:hAnsi="Arial" w:cs="Arial"/>
          <w:color w:val="000000"/>
          <w:sz w:val="20"/>
          <w:szCs w:val="20"/>
        </w:rPr>
        <w:t xml:space="preserve">center </w:t>
      </w:r>
      <w:r w:rsidR="0096435E" w:rsidRPr="00E132D0">
        <w:rPr>
          <w:rFonts w:ascii="Arial" w:hAnsi="Arial" w:cs="Arial"/>
          <w:b/>
          <w:color w:val="000000"/>
          <w:sz w:val="20"/>
          <w:szCs w:val="20"/>
        </w:rPr>
        <w:t xml:space="preserve">First Medical Contact </w:t>
      </w:r>
      <w:r w:rsidR="002B0709" w:rsidRPr="00E132D0">
        <w:rPr>
          <w:rFonts w:ascii="Arial" w:hAnsi="Arial" w:cs="Arial"/>
          <w:b/>
          <w:color w:val="000000"/>
          <w:sz w:val="20"/>
          <w:szCs w:val="20"/>
        </w:rPr>
        <w:t>-to-</w:t>
      </w:r>
      <w:r w:rsidR="00394E03" w:rsidRPr="00E132D0">
        <w:rPr>
          <w:rFonts w:ascii="Arial" w:hAnsi="Arial" w:cs="Arial"/>
          <w:b/>
          <w:color w:val="000000"/>
          <w:sz w:val="20"/>
          <w:szCs w:val="20"/>
        </w:rPr>
        <w:t>PCI device time</w:t>
      </w:r>
      <w:r w:rsidR="00394E03" w:rsidRPr="00E132D0">
        <w:rPr>
          <w:rFonts w:ascii="Arial" w:hAnsi="Arial" w:cs="Arial"/>
          <w:color w:val="000000"/>
          <w:sz w:val="20"/>
          <w:szCs w:val="20"/>
        </w:rPr>
        <w:t xml:space="preserve"> </w:t>
      </w:r>
      <w:r w:rsidR="00320D2A" w:rsidRPr="00E132D0">
        <w:rPr>
          <w:rFonts w:ascii="Arial" w:hAnsi="Arial" w:cs="Arial"/>
          <w:color w:val="000000"/>
          <w:sz w:val="20"/>
          <w:szCs w:val="20"/>
        </w:rPr>
        <w:t>≤</w:t>
      </w:r>
      <w:r w:rsidR="00394E03" w:rsidRPr="00E132D0">
        <w:rPr>
          <w:rFonts w:ascii="Arial" w:hAnsi="Arial" w:cs="Arial"/>
          <w:color w:val="000000"/>
          <w:sz w:val="20"/>
          <w:szCs w:val="20"/>
        </w:rPr>
        <w:t xml:space="preserve"> 120 minutes </w:t>
      </w:r>
      <w:r w:rsidR="00394E03" w:rsidRPr="00E132D0">
        <w:rPr>
          <w:rFonts w:ascii="Arial" w:hAnsi="Arial" w:cs="Arial"/>
          <w:i/>
          <w:color w:val="000000"/>
          <w:sz w:val="18"/>
          <w:szCs w:val="20"/>
        </w:rPr>
        <w:t xml:space="preserve">(includes transport time) </w:t>
      </w:r>
    </w:p>
    <w:p w:rsidR="00BA3361" w:rsidRPr="00BA3361" w:rsidRDefault="0076112C" w:rsidP="00B44618">
      <w:pPr>
        <w:numPr>
          <w:ilvl w:val="0"/>
          <w:numId w:val="8"/>
        </w:numPr>
        <w:autoSpaceDE w:val="0"/>
        <w:autoSpaceDN w:val="0"/>
        <w:adjustRightInd w:val="0"/>
        <w:rPr>
          <w:rFonts w:ascii="Arial" w:hAnsi="Arial" w:cs="Arial"/>
          <w:color w:val="000000"/>
          <w:sz w:val="20"/>
          <w:szCs w:val="20"/>
        </w:rPr>
      </w:pPr>
      <w:r w:rsidRPr="00044AC5">
        <w:rPr>
          <w:rFonts w:ascii="Arial" w:hAnsi="Arial" w:cs="Arial"/>
          <w:color w:val="000000"/>
          <w:sz w:val="20"/>
          <w:szCs w:val="20"/>
        </w:rPr>
        <w:t>All STEMI</w:t>
      </w:r>
      <w:r w:rsidR="00BA3361" w:rsidRPr="00BA3361">
        <w:rPr>
          <w:rFonts w:ascii="Arial" w:hAnsi="Arial" w:cs="Arial"/>
          <w:color w:val="000000"/>
          <w:sz w:val="20"/>
          <w:szCs w:val="20"/>
        </w:rPr>
        <w:t xml:space="preserve"> patients </w:t>
      </w:r>
      <w:r w:rsidR="00BA3361" w:rsidRPr="00044AC5">
        <w:rPr>
          <w:rFonts w:ascii="Arial" w:hAnsi="Arial" w:cs="Arial"/>
          <w:color w:val="000000"/>
          <w:sz w:val="20"/>
          <w:szCs w:val="20"/>
        </w:rPr>
        <w:t xml:space="preserve">without a contraindication </w:t>
      </w:r>
      <w:r w:rsidR="00BA3361" w:rsidRPr="00BA3361">
        <w:rPr>
          <w:rFonts w:ascii="Arial" w:hAnsi="Arial" w:cs="Arial"/>
          <w:color w:val="000000"/>
          <w:sz w:val="20"/>
          <w:szCs w:val="20"/>
        </w:rPr>
        <w:t xml:space="preserve">receiving </w:t>
      </w:r>
      <w:r w:rsidR="00BA3361" w:rsidRPr="00BA3361">
        <w:rPr>
          <w:rFonts w:ascii="Arial" w:hAnsi="Arial" w:cs="Arial"/>
          <w:b/>
          <w:color w:val="000000"/>
          <w:sz w:val="20"/>
          <w:szCs w:val="20"/>
        </w:rPr>
        <w:t>aspirin</w:t>
      </w:r>
      <w:r w:rsidR="00BA3361" w:rsidRPr="00BA3361">
        <w:rPr>
          <w:rFonts w:ascii="Arial" w:hAnsi="Arial" w:cs="Arial"/>
          <w:color w:val="000000"/>
          <w:sz w:val="20"/>
          <w:szCs w:val="20"/>
        </w:rPr>
        <w:t xml:space="preserve"> before ED discharge </w:t>
      </w:r>
    </w:p>
    <w:p w:rsidR="00BA3361" w:rsidRPr="00BA3361" w:rsidRDefault="00BA3361" w:rsidP="00BA3361">
      <w:pPr>
        <w:autoSpaceDE w:val="0"/>
        <w:autoSpaceDN w:val="0"/>
        <w:adjustRightInd w:val="0"/>
        <w:rPr>
          <w:rFonts w:ascii="Arial" w:hAnsi="Arial" w:cs="Arial"/>
          <w:color w:val="000000"/>
          <w:sz w:val="20"/>
          <w:szCs w:val="20"/>
        </w:rPr>
      </w:pPr>
    </w:p>
    <w:p w:rsidR="00BA3361" w:rsidRPr="00BA3361" w:rsidRDefault="000A2884" w:rsidP="00BA3361">
      <w:pPr>
        <w:autoSpaceDE w:val="0"/>
        <w:autoSpaceDN w:val="0"/>
        <w:adjustRightInd w:val="0"/>
        <w:rPr>
          <w:rFonts w:ascii="Arial" w:hAnsi="Arial" w:cs="Arial"/>
          <w:b/>
          <w:color w:val="000000"/>
          <w:sz w:val="20"/>
          <w:szCs w:val="20"/>
        </w:rPr>
      </w:pPr>
      <w:r>
        <w:rPr>
          <w:rFonts w:ascii="Arial" w:hAnsi="Arial" w:cs="Arial"/>
          <w:b/>
          <w:i/>
          <w:iCs/>
          <w:color w:val="000000"/>
          <w:sz w:val="20"/>
          <w:szCs w:val="20"/>
        </w:rPr>
        <w:t>For those pa</w:t>
      </w:r>
      <w:r w:rsidR="00BA3361" w:rsidRPr="00BA3361">
        <w:rPr>
          <w:rFonts w:ascii="Arial" w:hAnsi="Arial" w:cs="Arial"/>
          <w:b/>
          <w:i/>
          <w:iCs/>
          <w:color w:val="000000"/>
          <w:sz w:val="20"/>
          <w:szCs w:val="20"/>
        </w:rPr>
        <w:t>tients</w:t>
      </w:r>
      <w:r w:rsidR="0076112C" w:rsidRPr="00044AC5">
        <w:rPr>
          <w:rFonts w:ascii="Arial" w:hAnsi="Arial" w:cs="Arial"/>
          <w:b/>
          <w:i/>
          <w:iCs/>
          <w:color w:val="000000"/>
          <w:sz w:val="20"/>
          <w:szCs w:val="20"/>
        </w:rPr>
        <w:t xml:space="preserve"> with a contraindication to transfer</w:t>
      </w:r>
      <w:r w:rsidR="000B5422">
        <w:rPr>
          <w:rFonts w:ascii="Arial" w:hAnsi="Arial" w:cs="Arial"/>
          <w:b/>
          <w:i/>
          <w:iCs/>
          <w:color w:val="000000"/>
          <w:sz w:val="20"/>
          <w:szCs w:val="20"/>
        </w:rPr>
        <w:t xml:space="preserve"> </w:t>
      </w:r>
      <w:r>
        <w:rPr>
          <w:rFonts w:ascii="Arial" w:hAnsi="Arial" w:cs="Arial"/>
          <w:b/>
          <w:i/>
          <w:iCs/>
          <w:color w:val="000000"/>
          <w:sz w:val="20"/>
          <w:szCs w:val="20"/>
        </w:rPr>
        <w:t>f</w:t>
      </w:r>
      <w:r w:rsidR="000B5422">
        <w:rPr>
          <w:rFonts w:ascii="Arial" w:hAnsi="Arial" w:cs="Arial"/>
          <w:b/>
          <w:i/>
          <w:iCs/>
          <w:color w:val="000000"/>
          <w:sz w:val="20"/>
          <w:szCs w:val="20"/>
        </w:rPr>
        <w:t>or PCI</w:t>
      </w:r>
      <w:r w:rsidR="00031DB5">
        <w:rPr>
          <w:rFonts w:ascii="Arial" w:hAnsi="Arial" w:cs="Arial"/>
          <w:b/>
          <w:i/>
          <w:iCs/>
          <w:color w:val="000000"/>
          <w:sz w:val="20"/>
          <w:szCs w:val="20"/>
        </w:rPr>
        <w:t>, ensure the following are completed during their hospitalization</w:t>
      </w:r>
      <w:r w:rsidR="000B5422">
        <w:rPr>
          <w:rFonts w:ascii="Arial" w:hAnsi="Arial" w:cs="Arial"/>
          <w:b/>
          <w:i/>
          <w:iCs/>
          <w:color w:val="000000"/>
          <w:sz w:val="20"/>
          <w:szCs w:val="20"/>
        </w:rPr>
        <w:t>:</w:t>
      </w:r>
    </w:p>
    <w:p w:rsidR="00BA3361" w:rsidRPr="00BA3361" w:rsidRDefault="0076112C" w:rsidP="00394E03">
      <w:pPr>
        <w:numPr>
          <w:ilvl w:val="0"/>
          <w:numId w:val="7"/>
        </w:numPr>
        <w:autoSpaceDE w:val="0"/>
        <w:autoSpaceDN w:val="0"/>
        <w:adjustRightInd w:val="0"/>
        <w:spacing w:after="47"/>
        <w:rPr>
          <w:rFonts w:ascii="Arial" w:hAnsi="Arial" w:cs="Arial"/>
          <w:color w:val="000000"/>
          <w:sz w:val="20"/>
          <w:szCs w:val="20"/>
        </w:rPr>
      </w:pPr>
      <w:r w:rsidRPr="00044AC5">
        <w:rPr>
          <w:rFonts w:ascii="Arial" w:hAnsi="Arial" w:cs="Arial"/>
          <w:color w:val="000000"/>
          <w:sz w:val="20"/>
          <w:szCs w:val="20"/>
        </w:rPr>
        <w:t>A</w:t>
      </w:r>
      <w:r w:rsidR="00BA3361" w:rsidRPr="00BA3361">
        <w:rPr>
          <w:rFonts w:ascii="Arial" w:hAnsi="Arial" w:cs="Arial"/>
          <w:color w:val="000000"/>
          <w:sz w:val="20"/>
          <w:szCs w:val="20"/>
        </w:rPr>
        <w:t>spirin with</w:t>
      </w:r>
      <w:r w:rsidRPr="00044AC5">
        <w:rPr>
          <w:rFonts w:ascii="Arial" w:hAnsi="Arial" w:cs="Arial"/>
          <w:color w:val="000000"/>
          <w:sz w:val="20"/>
          <w:szCs w:val="20"/>
        </w:rPr>
        <w:t>in 24 hours of hospital arrival and</w:t>
      </w:r>
      <w:r w:rsidR="00BA3361" w:rsidRPr="00BA3361">
        <w:rPr>
          <w:rFonts w:ascii="Arial" w:hAnsi="Arial" w:cs="Arial"/>
          <w:color w:val="000000"/>
          <w:sz w:val="20"/>
          <w:szCs w:val="20"/>
        </w:rPr>
        <w:t xml:space="preserve"> aspirin at discharge </w:t>
      </w:r>
    </w:p>
    <w:p w:rsidR="00BA3361" w:rsidRDefault="0076112C" w:rsidP="00394E03">
      <w:pPr>
        <w:numPr>
          <w:ilvl w:val="0"/>
          <w:numId w:val="7"/>
        </w:numPr>
        <w:autoSpaceDE w:val="0"/>
        <w:autoSpaceDN w:val="0"/>
        <w:adjustRightInd w:val="0"/>
        <w:spacing w:after="47"/>
        <w:rPr>
          <w:rFonts w:ascii="Arial" w:hAnsi="Arial" w:cs="Arial"/>
          <w:color w:val="000000"/>
          <w:sz w:val="20"/>
          <w:szCs w:val="20"/>
        </w:rPr>
      </w:pPr>
      <w:r w:rsidRPr="00044AC5">
        <w:rPr>
          <w:rFonts w:ascii="Arial" w:hAnsi="Arial" w:cs="Arial"/>
          <w:color w:val="000000"/>
          <w:sz w:val="20"/>
          <w:szCs w:val="20"/>
        </w:rPr>
        <w:t>B</w:t>
      </w:r>
      <w:r w:rsidR="00BA3361" w:rsidRPr="00BA3361">
        <w:rPr>
          <w:rFonts w:ascii="Arial" w:hAnsi="Arial" w:cs="Arial"/>
          <w:color w:val="000000"/>
          <w:sz w:val="20"/>
          <w:szCs w:val="20"/>
        </w:rPr>
        <w:t xml:space="preserve">eta blocker at discharge </w:t>
      </w:r>
    </w:p>
    <w:p w:rsidR="007C0321" w:rsidRPr="00BA3361" w:rsidRDefault="007C0321" w:rsidP="00394E03">
      <w:pPr>
        <w:numPr>
          <w:ilvl w:val="0"/>
          <w:numId w:val="7"/>
        </w:numPr>
        <w:autoSpaceDE w:val="0"/>
        <w:autoSpaceDN w:val="0"/>
        <w:adjustRightInd w:val="0"/>
        <w:spacing w:after="47"/>
        <w:rPr>
          <w:rFonts w:ascii="Arial" w:hAnsi="Arial" w:cs="Arial"/>
          <w:color w:val="000000"/>
          <w:sz w:val="20"/>
          <w:szCs w:val="20"/>
        </w:rPr>
      </w:pPr>
      <w:r>
        <w:rPr>
          <w:rFonts w:ascii="Arial" w:hAnsi="Arial" w:cs="Arial"/>
          <w:color w:val="000000"/>
          <w:sz w:val="20"/>
          <w:szCs w:val="20"/>
        </w:rPr>
        <w:t>Statin therapy or lipid lowering drugs</w:t>
      </w:r>
    </w:p>
    <w:p w:rsidR="00B44618" w:rsidRDefault="00BA3361" w:rsidP="00B44618">
      <w:pPr>
        <w:numPr>
          <w:ilvl w:val="0"/>
          <w:numId w:val="7"/>
        </w:numPr>
        <w:autoSpaceDE w:val="0"/>
        <w:autoSpaceDN w:val="0"/>
        <w:adjustRightInd w:val="0"/>
        <w:spacing w:after="47"/>
        <w:rPr>
          <w:rFonts w:ascii="Arial" w:hAnsi="Arial" w:cs="Arial"/>
          <w:color w:val="000000"/>
          <w:sz w:val="20"/>
          <w:szCs w:val="20"/>
        </w:rPr>
      </w:pPr>
      <w:r w:rsidRPr="00BA3361">
        <w:rPr>
          <w:rFonts w:ascii="Arial" w:hAnsi="Arial" w:cs="Arial"/>
          <w:color w:val="000000"/>
          <w:sz w:val="20"/>
          <w:szCs w:val="20"/>
        </w:rPr>
        <w:t>STEMI patients with left ventricular systolic dysfu</w:t>
      </w:r>
      <w:r w:rsidR="00B44618">
        <w:rPr>
          <w:rFonts w:ascii="Arial" w:hAnsi="Arial" w:cs="Arial"/>
          <w:color w:val="000000"/>
          <w:sz w:val="20"/>
          <w:szCs w:val="20"/>
        </w:rPr>
        <w:t>nction on ACEI/ARB at discharge</w:t>
      </w:r>
    </w:p>
    <w:p w:rsidR="00BA3361" w:rsidRPr="002B0709" w:rsidRDefault="00871858" w:rsidP="00B44618">
      <w:pPr>
        <w:numPr>
          <w:ilvl w:val="0"/>
          <w:numId w:val="7"/>
        </w:numPr>
        <w:autoSpaceDE w:val="0"/>
        <w:autoSpaceDN w:val="0"/>
        <w:adjustRightInd w:val="0"/>
        <w:spacing w:after="47"/>
      </w:pPr>
      <w:r>
        <w:rPr>
          <w:noProof/>
          <w:sz w:val="20"/>
        </w:rPr>
        <w:lastRenderedPageBreak/>
        <mc:AlternateContent>
          <mc:Choice Requires="wps">
            <w:drawing>
              <wp:anchor distT="0" distB="0" distL="114300" distR="114300" simplePos="0" relativeHeight="251642368" behindDoc="0" locked="0" layoutInCell="1" allowOverlap="1" wp14:anchorId="5B6799FD" wp14:editId="308B6364">
                <wp:simplePos x="0" y="0"/>
                <wp:positionH relativeFrom="column">
                  <wp:posOffset>-1019175</wp:posOffset>
                </wp:positionH>
                <wp:positionV relativeFrom="paragraph">
                  <wp:posOffset>-142875</wp:posOffset>
                </wp:positionV>
                <wp:extent cx="7562850" cy="1581150"/>
                <wp:effectExtent l="0" t="0" r="19050" b="1905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581150"/>
                        </a:xfrm>
                        <a:prstGeom prst="rect">
                          <a:avLst/>
                        </a:prstGeom>
                        <a:solidFill>
                          <a:srgbClr val="FFFFFF"/>
                        </a:solidFill>
                        <a:ln w="9525">
                          <a:solidFill>
                            <a:srgbClr val="000000"/>
                          </a:solidFill>
                          <a:miter lim="800000"/>
                          <a:headEnd/>
                          <a:tailEnd/>
                        </a:ln>
                      </wps:spPr>
                      <wps:txbx>
                        <w:txbxContent>
                          <w:p w:rsidR="00917CB6" w:rsidRDefault="00917CB6" w:rsidP="00871858">
                            <w:pPr>
                              <w:jc w:val="center"/>
                              <w:rPr>
                                <w:rFonts w:ascii="Arial" w:hAnsi="Arial" w:cs="Arial"/>
                                <w:b/>
                                <w:bCs/>
                                <w:color w:val="FF0000"/>
                                <w:sz w:val="22"/>
                                <w:szCs w:val="22"/>
                                <w:u w:val="single"/>
                              </w:rPr>
                            </w:pPr>
                            <w:r w:rsidRPr="00871858">
                              <w:rPr>
                                <w:rFonts w:ascii="Arial" w:hAnsi="Arial" w:cs="Arial"/>
                                <w:b/>
                                <w:bCs/>
                                <w:color w:val="FF0000"/>
                                <w:sz w:val="22"/>
                                <w:szCs w:val="22"/>
                                <w:u w:val="single"/>
                              </w:rPr>
                              <w:t>Diagnostic Criteria for STEMI</w:t>
                            </w:r>
                          </w:p>
                          <w:p w:rsidR="00871858" w:rsidRPr="00871858" w:rsidRDefault="00871858" w:rsidP="00871858">
                            <w:pPr>
                              <w:jc w:val="center"/>
                              <w:rPr>
                                <w:rFonts w:ascii="Arial Narrow" w:hAnsi="Arial Narrow" w:cs="Arial"/>
                                <w:b/>
                                <w:sz w:val="22"/>
                                <w:szCs w:val="22"/>
                              </w:rPr>
                            </w:pPr>
                          </w:p>
                          <w:p w:rsidR="00917CB6" w:rsidRPr="00871858" w:rsidRDefault="00917CB6" w:rsidP="007643B5">
                            <w:pPr>
                              <w:numPr>
                                <w:ilvl w:val="0"/>
                                <w:numId w:val="2"/>
                              </w:numPr>
                              <w:rPr>
                                <w:rFonts w:ascii="Arial Narrow" w:hAnsi="Arial Narrow" w:cs="Arial"/>
                                <w:b/>
                                <w:sz w:val="22"/>
                                <w:szCs w:val="22"/>
                              </w:rPr>
                            </w:pPr>
                            <w:r w:rsidRPr="00871858">
                              <w:rPr>
                                <w:rFonts w:ascii="Arial Narrow" w:hAnsi="Arial Narrow" w:cs="Arial"/>
                                <w:b/>
                                <w:sz w:val="22"/>
                                <w:szCs w:val="22"/>
                              </w:rPr>
                              <w:t xml:space="preserve">ST elevation at the J point in at least 2 contiguous leads of ≥2 mm (0.2 mV) in men or ≥1.5 mm (0.15 mV) in women in leads V2–V3 and/or of ≥ 1 mm (0.1mV) in other contiguous chest leads or the limb leads. </w:t>
                            </w:r>
                          </w:p>
                          <w:p w:rsidR="00917CB6" w:rsidRPr="00871858" w:rsidRDefault="00917CB6" w:rsidP="007643B5">
                            <w:pPr>
                              <w:numPr>
                                <w:ilvl w:val="0"/>
                                <w:numId w:val="2"/>
                              </w:numPr>
                              <w:rPr>
                                <w:rFonts w:ascii="Arial Narrow" w:hAnsi="Arial Narrow" w:cs="Arial"/>
                                <w:b/>
                                <w:sz w:val="22"/>
                                <w:szCs w:val="22"/>
                              </w:rPr>
                            </w:pPr>
                            <w:r w:rsidRPr="00871858">
                              <w:rPr>
                                <w:rFonts w:ascii="Arial Narrow" w:hAnsi="Arial Narrow" w:cs="Arial"/>
                                <w:b/>
                                <w:sz w:val="22"/>
                                <w:szCs w:val="22"/>
                              </w:rPr>
                              <w:t>New or presumably new LBBB at presentation occurs infrequently, may interfere with ST-elevation analysis, and should not be considered diagnostic of acute myocardial infarction (MI) in isolation. If doubt persists, immediate referral for invasive angiography may be necessary. Consult with PCI receiving center.</w:t>
                            </w:r>
                          </w:p>
                          <w:p w:rsidR="00B94B7C" w:rsidRPr="00871858" w:rsidRDefault="00917CB6" w:rsidP="00C415FB">
                            <w:pPr>
                              <w:numPr>
                                <w:ilvl w:val="0"/>
                                <w:numId w:val="2"/>
                              </w:numPr>
                              <w:rPr>
                                <w:rFonts w:ascii="Arial Narrow" w:hAnsi="Arial Narrow" w:cs="Arial"/>
                                <w:b/>
                                <w:sz w:val="22"/>
                                <w:szCs w:val="22"/>
                              </w:rPr>
                            </w:pPr>
                            <w:r w:rsidRPr="00871858">
                              <w:rPr>
                                <w:rFonts w:ascii="Arial Narrow" w:hAnsi="Arial Narrow" w:cs="Arial"/>
                                <w:b/>
                                <w:sz w:val="22"/>
                                <w:szCs w:val="22"/>
                              </w:rPr>
                              <w:t>ECG demonstrates ev</w:t>
                            </w:r>
                            <w:r w:rsidR="00CF74D2" w:rsidRPr="00871858">
                              <w:rPr>
                                <w:rFonts w:ascii="Arial Narrow" w:hAnsi="Arial Narrow" w:cs="Arial"/>
                                <w:b/>
                                <w:sz w:val="22"/>
                                <w:szCs w:val="22"/>
                              </w:rPr>
                              <w:t>idence of ST depression suspicious for</w:t>
                            </w:r>
                            <w:r w:rsidRPr="00871858">
                              <w:rPr>
                                <w:rFonts w:ascii="Arial Narrow" w:hAnsi="Arial Narrow" w:cs="Arial"/>
                                <w:b/>
                                <w:sz w:val="22"/>
                                <w:szCs w:val="22"/>
                              </w:rPr>
                              <w:t xml:space="preserve"> a Posterior MI consult with PCI receiving center</w:t>
                            </w:r>
                            <w:r w:rsidR="00552CDB" w:rsidRPr="00871858">
                              <w:rPr>
                                <w:rFonts w:ascii="Arial Narrow" w:hAnsi="Arial Narrow" w:cs="Arial"/>
                                <w:b/>
                                <w:sz w:val="22"/>
                                <w:szCs w:val="22"/>
                              </w:rPr>
                              <w:t>.</w:t>
                            </w:r>
                            <w:r w:rsidR="00A93804" w:rsidRPr="00871858">
                              <w:rPr>
                                <w:rFonts w:ascii="Arial Narrow" w:hAnsi="Arial Narrow" w:cs="Arial"/>
                                <w:b/>
                                <w:sz w:val="22"/>
                                <w:szCs w:val="22"/>
                              </w:rPr>
                              <w:t xml:space="preserve"> </w:t>
                            </w:r>
                            <w:r w:rsidR="00A93804" w:rsidRPr="00871858">
                              <w:rPr>
                                <w:rFonts w:ascii="Arial Narrow" w:hAnsi="Arial Narrow" w:cs="Arial"/>
                                <w:b/>
                                <w:color w:val="FF0000"/>
                                <w:sz w:val="22"/>
                                <w:szCs w:val="22"/>
                              </w:rPr>
                              <w:t xml:space="preserve"> </w:t>
                            </w:r>
                          </w:p>
                          <w:p w:rsidR="00917CB6" w:rsidRPr="00871858" w:rsidRDefault="00B94B7C" w:rsidP="00C415FB">
                            <w:pPr>
                              <w:ind w:left="360"/>
                              <w:rPr>
                                <w:rFonts w:ascii="Arial Narrow" w:hAnsi="Arial Narrow" w:cs="Arial"/>
                                <w:b/>
                                <w:sz w:val="22"/>
                                <w:szCs w:val="22"/>
                                <w:highlight w:val="yellow"/>
                              </w:rPr>
                            </w:pPr>
                            <w:r w:rsidRPr="00871858">
                              <w:rPr>
                                <w:rFonts w:ascii="Arial Narrow" w:hAnsi="Arial Narrow" w:cs="Arial"/>
                                <w:b/>
                                <w:sz w:val="22"/>
                                <w:szCs w:val="22"/>
                              </w:rPr>
                              <w:t>***</w:t>
                            </w:r>
                            <w:r w:rsidR="00917CB6" w:rsidRPr="00871858">
                              <w:rPr>
                                <w:rFonts w:ascii="Arial Narrow" w:hAnsi="Arial Narrow" w:cs="Arial"/>
                                <w:b/>
                                <w:sz w:val="22"/>
                                <w:szCs w:val="22"/>
                              </w:rPr>
                              <w:t xml:space="preserve">If initial ECG is not diagnostic </w:t>
                            </w:r>
                            <w:r w:rsidR="00550375">
                              <w:rPr>
                                <w:rFonts w:ascii="Arial Narrow" w:hAnsi="Arial Narrow" w:cs="Arial"/>
                                <w:b/>
                                <w:sz w:val="22"/>
                                <w:szCs w:val="22"/>
                              </w:rPr>
                              <w:t>but suspicion is high for STEMI</w:t>
                            </w:r>
                            <w:r w:rsidR="00917CB6" w:rsidRPr="00871858">
                              <w:rPr>
                                <w:rFonts w:ascii="Arial Narrow" w:hAnsi="Arial Narrow" w:cs="Arial"/>
                                <w:b/>
                                <w:sz w:val="22"/>
                                <w:szCs w:val="22"/>
                              </w:rPr>
                              <w:t xml:space="preserve"> </w:t>
                            </w:r>
                            <w:r w:rsidR="00552CDB" w:rsidRPr="00871858">
                              <w:rPr>
                                <w:rFonts w:ascii="Arial Narrow" w:hAnsi="Arial Narrow" w:cs="Arial"/>
                                <w:b/>
                                <w:sz w:val="22"/>
                                <w:szCs w:val="22"/>
                              </w:rPr>
                              <w:t>consider serial ECG’s at 5-10 minute intervals</w:t>
                            </w:r>
                            <w:r w:rsidR="00C415FB" w:rsidRPr="00871858">
                              <w:rPr>
                                <w:rFonts w:ascii="Arial Narrow" w:hAnsi="Arial Narrow" w:cs="Arial"/>
                                <w:b/>
                                <w:sz w:val="22"/>
                                <w:szCs w:val="22"/>
                              </w:rPr>
                              <w:t xml:space="preserve">   </w:t>
                            </w:r>
                            <w:r w:rsidRPr="00871858">
                              <w:rPr>
                                <w:rFonts w:ascii="Arial Narrow" w:hAnsi="Arial Narrow"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99FD" id="_x0000_t202" coordsize="21600,21600" o:spt="202" path="m,l,21600r21600,l21600,xe">
                <v:stroke joinstyle="miter"/>
                <v:path gradientshapeok="t" o:connecttype="rect"/>
              </v:shapetype>
              <v:shape id="Text Box 11" o:spid="_x0000_s1026" type="#_x0000_t202" style="position:absolute;left:0;text-align:left;margin-left:-80.25pt;margin-top:-11.25pt;width:595.5pt;height:1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">
                <v:textbox>
                  <w:txbxContent>
                    <w:p w:rsidR="00917CB6" w:rsidRDefault="00917CB6" w:rsidP="00871858">
                      <w:pPr>
                        <w:jc w:val="center"/>
                        <w:rPr>
                          <w:rFonts w:ascii="Arial" w:hAnsi="Arial" w:cs="Arial"/>
                          <w:b/>
                          <w:bCs/>
                          <w:color w:val="FF0000"/>
                          <w:sz w:val="22"/>
                          <w:szCs w:val="22"/>
                          <w:u w:val="single"/>
                        </w:rPr>
                      </w:pPr>
                      <w:r w:rsidRPr="00871858">
                        <w:rPr>
                          <w:rFonts w:ascii="Arial" w:hAnsi="Arial" w:cs="Arial"/>
                          <w:b/>
                          <w:bCs/>
                          <w:color w:val="FF0000"/>
                          <w:sz w:val="22"/>
                          <w:szCs w:val="22"/>
                          <w:u w:val="single"/>
                        </w:rPr>
                        <w:t>Diagnostic Criteria for STEMI</w:t>
                      </w:r>
                    </w:p>
                    <w:p w:rsidR="00871858" w:rsidRPr="00871858" w:rsidRDefault="00871858" w:rsidP="00871858">
                      <w:pPr>
                        <w:jc w:val="center"/>
                        <w:rPr>
                          <w:rFonts w:ascii="Arial Narrow" w:hAnsi="Arial Narrow" w:cs="Arial"/>
                          <w:b/>
                          <w:sz w:val="22"/>
                          <w:szCs w:val="22"/>
                        </w:rPr>
                      </w:pPr>
                    </w:p>
                    <w:p w:rsidR="00917CB6" w:rsidRPr="00871858" w:rsidRDefault="00917CB6" w:rsidP="007643B5">
                      <w:pPr>
                        <w:numPr>
                          <w:ilvl w:val="0"/>
                          <w:numId w:val="2"/>
                        </w:numPr>
                        <w:rPr>
                          <w:rFonts w:ascii="Arial Narrow" w:hAnsi="Arial Narrow" w:cs="Arial"/>
                          <w:b/>
                          <w:sz w:val="22"/>
                          <w:szCs w:val="22"/>
                        </w:rPr>
                      </w:pPr>
                      <w:r w:rsidRPr="00871858">
                        <w:rPr>
                          <w:rFonts w:ascii="Arial Narrow" w:hAnsi="Arial Narrow" w:cs="Arial"/>
                          <w:b/>
                          <w:sz w:val="22"/>
                          <w:szCs w:val="22"/>
                        </w:rPr>
                        <w:t xml:space="preserve">ST elevation at the J point in at least 2 contiguous leads of ≥2 mm (0.2 mV) in men or ≥1.5 mm (0.15 mV) in women in leads V2–V3 and/or of ≥ 1 mm (0.1mV) in other contiguous chest leads or the limb leads. </w:t>
                      </w:r>
                    </w:p>
                    <w:p w:rsidR="00917CB6" w:rsidRPr="00871858" w:rsidRDefault="00917CB6" w:rsidP="007643B5">
                      <w:pPr>
                        <w:numPr>
                          <w:ilvl w:val="0"/>
                          <w:numId w:val="2"/>
                        </w:numPr>
                        <w:rPr>
                          <w:rFonts w:ascii="Arial Narrow" w:hAnsi="Arial Narrow" w:cs="Arial"/>
                          <w:b/>
                          <w:sz w:val="22"/>
                          <w:szCs w:val="22"/>
                        </w:rPr>
                      </w:pPr>
                      <w:r w:rsidRPr="00871858">
                        <w:rPr>
                          <w:rFonts w:ascii="Arial Narrow" w:hAnsi="Arial Narrow" w:cs="Arial"/>
                          <w:b/>
                          <w:sz w:val="22"/>
                          <w:szCs w:val="22"/>
                        </w:rPr>
                        <w:t>New or presumably new LBBB at presentation occurs infrequently, may interfere with ST-elevation analysis, and should not be considered diagnostic of acute myocardial infarction (MI) in isolation. If doubt persists, immediate referral for invasive angiography may be necessary. Consult with PCI receiving center.</w:t>
                      </w:r>
                    </w:p>
                    <w:p w:rsidR="00B94B7C" w:rsidRPr="00871858" w:rsidRDefault="00917CB6" w:rsidP="00C415FB">
                      <w:pPr>
                        <w:numPr>
                          <w:ilvl w:val="0"/>
                          <w:numId w:val="2"/>
                        </w:numPr>
                        <w:rPr>
                          <w:rFonts w:ascii="Arial Narrow" w:hAnsi="Arial Narrow" w:cs="Arial"/>
                          <w:b/>
                          <w:sz w:val="22"/>
                          <w:szCs w:val="22"/>
                        </w:rPr>
                      </w:pPr>
                      <w:r w:rsidRPr="00871858">
                        <w:rPr>
                          <w:rFonts w:ascii="Arial Narrow" w:hAnsi="Arial Narrow" w:cs="Arial"/>
                          <w:b/>
                          <w:sz w:val="22"/>
                          <w:szCs w:val="22"/>
                        </w:rPr>
                        <w:t>ECG demonstrates ev</w:t>
                      </w:r>
                      <w:r w:rsidR="00CF74D2" w:rsidRPr="00871858">
                        <w:rPr>
                          <w:rFonts w:ascii="Arial Narrow" w:hAnsi="Arial Narrow" w:cs="Arial"/>
                          <w:b/>
                          <w:sz w:val="22"/>
                          <w:szCs w:val="22"/>
                        </w:rPr>
                        <w:t>idence of ST depression suspicious for</w:t>
                      </w:r>
                      <w:r w:rsidRPr="00871858">
                        <w:rPr>
                          <w:rFonts w:ascii="Arial Narrow" w:hAnsi="Arial Narrow" w:cs="Arial"/>
                          <w:b/>
                          <w:sz w:val="22"/>
                          <w:szCs w:val="22"/>
                        </w:rPr>
                        <w:t xml:space="preserve"> a Posterior MI consult with PCI receiving center</w:t>
                      </w:r>
                      <w:r w:rsidR="00552CDB" w:rsidRPr="00871858">
                        <w:rPr>
                          <w:rFonts w:ascii="Arial Narrow" w:hAnsi="Arial Narrow" w:cs="Arial"/>
                          <w:b/>
                          <w:sz w:val="22"/>
                          <w:szCs w:val="22"/>
                        </w:rPr>
                        <w:t>.</w:t>
                      </w:r>
                      <w:r w:rsidR="00A93804" w:rsidRPr="00871858">
                        <w:rPr>
                          <w:rFonts w:ascii="Arial Narrow" w:hAnsi="Arial Narrow" w:cs="Arial"/>
                          <w:b/>
                          <w:sz w:val="22"/>
                          <w:szCs w:val="22"/>
                        </w:rPr>
                        <w:t xml:space="preserve"> </w:t>
                      </w:r>
                      <w:r w:rsidR="00A93804" w:rsidRPr="00871858">
                        <w:rPr>
                          <w:rFonts w:ascii="Arial Narrow" w:hAnsi="Arial Narrow" w:cs="Arial"/>
                          <w:b/>
                          <w:color w:val="FF0000"/>
                          <w:sz w:val="22"/>
                          <w:szCs w:val="22"/>
                        </w:rPr>
                        <w:t xml:space="preserve"> </w:t>
                      </w:r>
                    </w:p>
                    <w:p w:rsidR="00917CB6" w:rsidRPr="00871858" w:rsidRDefault="00B94B7C" w:rsidP="00C415FB">
                      <w:pPr>
                        <w:ind w:left="360"/>
                        <w:rPr>
                          <w:rFonts w:ascii="Arial Narrow" w:hAnsi="Arial Narrow" w:cs="Arial"/>
                          <w:b/>
                          <w:sz w:val="22"/>
                          <w:szCs w:val="22"/>
                          <w:highlight w:val="yellow"/>
                        </w:rPr>
                      </w:pPr>
                      <w:r w:rsidRPr="00871858">
                        <w:rPr>
                          <w:rFonts w:ascii="Arial Narrow" w:hAnsi="Arial Narrow" w:cs="Arial"/>
                          <w:b/>
                          <w:sz w:val="22"/>
                          <w:szCs w:val="22"/>
                        </w:rPr>
                        <w:t>***</w:t>
                      </w:r>
                      <w:r w:rsidR="00917CB6" w:rsidRPr="00871858">
                        <w:rPr>
                          <w:rFonts w:ascii="Arial Narrow" w:hAnsi="Arial Narrow" w:cs="Arial"/>
                          <w:b/>
                          <w:sz w:val="22"/>
                          <w:szCs w:val="22"/>
                        </w:rPr>
                        <w:t xml:space="preserve">If initial ECG is not diagnostic </w:t>
                      </w:r>
                      <w:r w:rsidR="00550375">
                        <w:rPr>
                          <w:rFonts w:ascii="Arial Narrow" w:hAnsi="Arial Narrow" w:cs="Arial"/>
                          <w:b/>
                          <w:sz w:val="22"/>
                          <w:szCs w:val="22"/>
                        </w:rPr>
                        <w:t>but suspicion is high for STEMI</w:t>
                      </w:r>
                      <w:r w:rsidR="00917CB6" w:rsidRPr="00871858">
                        <w:rPr>
                          <w:rFonts w:ascii="Arial Narrow" w:hAnsi="Arial Narrow" w:cs="Arial"/>
                          <w:b/>
                          <w:sz w:val="22"/>
                          <w:szCs w:val="22"/>
                        </w:rPr>
                        <w:t xml:space="preserve"> </w:t>
                      </w:r>
                      <w:r w:rsidR="00552CDB" w:rsidRPr="00871858">
                        <w:rPr>
                          <w:rFonts w:ascii="Arial Narrow" w:hAnsi="Arial Narrow" w:cs="Arial"/>
                          <w:b/>
                          <w:sz w:val="22"/>
                          <w:szCs w:val="22"/>
                        </w:rPr>
                        <w:t>consider serial ECG’s at 5-10 minute intervals</w:t>
                      </w:r>
                      <w:r w:rsidR="00C415FB" w:rsidRPr="00871858">
                        <w:rPr>
                          <w:rFonts w:ascii="Arial Narrow" w:hAnsi="Arial Narrow" w:cs="Arial"/>
                          <w:b/>
                          <w:sz w:val="22"/>
                          <w:szCs w:val="22"/>
                        </w:rPr>
                        <w:t xml:space="preserve">   </w:t>
                      </w:r>
                      <w:r w:rsidRPr="00871858">
                        <w:rPr>
                          <w:rFonts w:ascii="Arial Narrow" w:hAnsi="Arial Narrow" w:cs="Arial"/>
                          <w:b/>
                          <w:sz w:val="22"/>
                          <w:szCs w:val="22"/>
                        </w:rPr>
                        <w:t xml:space="preserve">               </w:t>
                      </w:r>
                    </w:p>
                  </w:txbxContent>
                </v:textbox>
              </v:shape>
            </w:pict>
          </mc:Fallback>
        </mc:AlternateContent>
      </w:r>
      <w:r w:rsidR="00A5399F">
        <w:rPr>
          <w:noProof/>
          <w:sz w:val="20"/>
        </w:rPr>
        <mc:AlternateContent>
          <mc:Choice Requires="wps">
            <w:drawing>
              <wp:anchor distT="0" distB="0" distL="114300" distR="114300" simplePos="0" relativeHeight="251641344" behindDoc="0" locked="0" layoutInCell="1" allowOverlap="1" wp14:anchorId="5E090CE1" wp14:editId="1C3FECAE">
                <wp:simplePos x="0" y="0"/>
                <wp:positionH relativeFrom="column">
                  <wp:posOffset>-1022985</wp:posOffset>
                </wp:positionH>
                <wp:positionV relativeFrom="paragraph">
                  <wp:posOffset>-670560</wp:posOffset>
                </wp:positionV>
                <wp:extent cx="7562850" cy="638175"/>
                <wp:effectExtent l="0" t="0" r="19050" b="2857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638175"/>
                        </a:xfrm>
                        <a:prstGeom prst="rect">
                          <a:avLst/>
                        </a:prstGeom>
                        <a:solidFill>
                          <a:srgbClr val="FFFFFF"/>
                        </a:solidFill>
                        <a:ln w="9525">
                          <a:solidFill>
                            <a:srgbClr val="000000"/>
                          </a:solidFill>
                          <a:miter lim="800000"/>
                          <a:headEnd/>
                          <a:tailEnd/>
                        </a:ln>
                      </wps:spPr>
                      <wps:txbx>
                        <w:txbxContent>
                          <w:p w:rsidR="00917CB6" w:rsidRPr="00A5399F" w:rsidRDefault="00917CB6" w:rsidP="00B056A3">
                            <w:pPr>
                              <w:pStyle w:val="Default"/>
                              <w:jc w:val="center"/>
                              <w:rPr>
                                <w:rFonts w:ascii="Arial" w:hAnsi="Arial" w:cs="Arial"/>
                                <w:b/>
                                <w:bCs/>
                                <w:sz w:val="28"/>
                                <w:szCs w:val="28"/>
                              </w:rPr>
                            </w:pPr>
                            <w:r w:rsidRPr="00A5399F">
                              <w:rPr>
                                <w:rFonts w:ascii="Arial" w:hAnsi="Arial" w:cs="Arial"/>
                                <w:b/>
                                <w:bCs/>
                                <w:sz w:val="28"/>
                                <w:szCs w:val="28"/>
                              </w:rPr>
                              <w:t xml:space="preserve">Mission: Lifeline MT STEMI (ST-Segment Elevation Myocardial Infarction) </w:t>
                            </w:r>
                          </w:p>
                          <w:p w:rsidR="00917CB6" w:rsidRPr="00A5399F" w:rsidRDefault="00917CB6" w:rsidP="00D3053A">
                            <w:pPr>
                              <w:pStyle w:val="Default"/>
                              <w:jc w:val="center"/>
                              <w:rPr>
                                <w:rFonts w:ascii="Arial" w:hAnsi="Arial" w:cs="Arial"/>
                                <w:b/>
                                <w:bCs/>
                                <w:color w:val="auto"/>
                                <w:sz w:val="28"/>
                                <w:szCs w:val="28"/>
                              </w:rPr>
                            </w:pPr>
                            <w:r w:rsidRPr="00A5399F">
                              <w:rPr>
                                <w:rFonts w:ascii="Arial" w:hAnsi="Arial" w:cs="Arial"/>
                                <w:b/>
                                <w:bCs/>
                                <w:color w:val="auto"/>
                                <w:sz w:val="28"/>
                                <w:szCs w:val="28"/>
                              </w:rPr>
                              <w:t>PHYSICIAN ORDERS</w:t>
                            </w:r>
                            <w:r w:rsidR="009151D6" w:rsidRPr="00A5399F">
                              <w:rPr>
                                <w:rFonts w:ascii="Arial" w:hAnsi="Arial" w:cs="Arial"/>
                                <w:b/>
                                <w:bCs/>
                                <w:color w:val="auto"/>
                                <w:sz w:val="28"/>
                                <w:szCs w:val="28"/>
                              </w:rPr>
                              <w:t>-</w:t>
                            </w:r>
                            <w:r w:rsidRPr="00A5399F">
                              <w:rPr>
                                <w:rFonts w:ascii="Arial" w:hAnsi="Arial" w:cs="Arial"/>
                                <w:b/>
                                <w:bCs/>
                                <w:color w:val="auto"/>
                                <w:sz w:val="28"/>
                                <w:szCs w:val="28"/>
                              </w:rPr>
                              <w:t xml:space="preserve"> </w:t>
                            </w:r>
                            <w:r w:rsidR="009151D6" w:rsidRPr="00A5399F">
                              <w:rPr>
                                <w:rFonts w:ascii="Arial" w:hAnsi="Arial" w:cs="Arial"/>
                                <w:b/>
                                <w:bCs/>
                                <w:color w:val="auto"/>
                                <w:sz w:val="28"/>
                                <w:szCs w:val="28"/>
                              </w:rPr>
                              <w:t>THROMBOLYTIC OPTION</w:t>
                            </w:r>
                          </w:p>
                          <w:p w:rsidR="00917CB6" w:rsidRPr="00A5399F" w:rsidRDefault="00917CB6" w:rsidP="009151D6">
                            <w:pPr>
                              <w:pStyle w:val="Default"/>
                              <w:rPr>
                                <w:rFonts w:ascii="Arial" w:hAnsi="Arial" w:cs="Arial"/>
                                <w:b/>
                                <w:bCs/>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0CE1" id="Text Box 10" o:spid="_x0000_s1027" type="#_x0000_t202" style="position:absolute;left:0;text-align:left;margin-left:-80.55pt;margin-top:-52.8pt;width:595.5pt;height:5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">
                <v:textbox>
                  <w:txbxContent>
                    <w:p w:rsidR="00917CB6" w:rsidRPr="00A5399F" w:rsidRDefault="00917CB6" w:rsidP="00B056A3">
                      <w:pPr>
                        <w:pStyle w:val="Default"/>
                        <w:jc w:val="center"/>
                        <w:rPr>
                          <w:rFonts w:ascii="Arial" w:hAnsi="Arial" w:cs="Arial"/>
                          <w:b/>
                          <w:bCs/>
                          <w:sz w:val="28"/>
                          <w:szCs w:val="28"/>
                        </w:rPr>
                      </w:pPr>
                      <w:r w:rsidRPr="00A5399F">
                        <w:rPr>
                          <w:rFonts w:ascii="Arial" w:hAnsi="Arial" w:cs="Arial"/>
                          <w:b/>
                          <w:bCs/>
                          <w:sz w:val="28"/>
                          <w:szCs w:val="28"/>
                        </w:rPr>
                        <w:t xml:space="preserve">Mission: Lifeline MT STEMI (ST-Segment Elevation Myocardial Infarction) </w:t>
                      </w:r>
                    </w:p>
                    <w:p w:rsidR="00917CB6" w:rsidRPr="00A5399F" w:rsidRDefault="00917CB6" w:rsidP="00D3053A">
                      <w:pPr>
                        <w:pStyle w:val="Default"/>
                        <w:jc w:val="center"/>
                        <w:rPr>
                          <w:rFonts w:ascii="Arial" w:hAnsi="Arial" w:cs="Arial"/>
                          <w:b/>
                          <w:bCs/>
                          <w:color w:val="auto"/>
                          <w:sz w:val="28"/>
                          <w:szCs w:val="28"/>
                        </w:rPr>
                      </w:pPr>
                      <w:r w:rsidRPr="00A5399F">
                        <w:rPr>
                          <w:rFonts w:ascii="Arial" w:hAnsi="Arial" w:cs="Arial"/>
                          <w:b/>
                          <w:bCs/>
                          <w:color w:val="auto"/>
                          <w:sz w:val="28"/>
                          <w:szCs w:val="28"/>
                        </w:rPr>
                        <w:t>PHYSICIAN ORDERS</w:t>
                      </w:r>
                      <w:r w:rsidR="009151D6" w:rsidRPr="00A5399F">
                        <w:rPr>
                          <w:rFonts w:ascii="Arial" w:hAnsi="Arial" w:cs="Arial"/>
                          <w:b/>
                          <w:bCs/>
                          <w:color w:val="auto"/>
                          <w:sz w:val="28"/>
                          <w:szCs w:val="28"/>
                        </w:rPr>
                        <w:t>-</w:t>
                      </w:r>
                      <w:r w:rsidRPr="00A5399F">
                        <w:rPr>
                          <w:rFonts w:ascii="Arial" w:hAnsi="Arial" w:cs="Arial"/>
                          <w:b/>
                          <w:bCs/>
                          <w:color w:val="auto"/>
                          <w:sz w:val="28"/>
                          <w:szCs w:val="28"/>
                        </w:rPr>
                        <w:t xml:space="preserve"> </w:t>
                      </w:r>
                      <w:r w:rsidR="009151D6" w:rsidRPr="00A5399F">
                        <w:rPr>
                          <w:rFonts w:ascii="Arial" w:hAnsi="Arial" w:cs="Arial"/>
                          <w:b/>
                          <w:bCs/>
                          <w:color w:val="auto"/>
                          <w:sz w:val="28"/>
                          <w:szCs w:val="28"/>
                        </w:rPr>
                        <w:t>THROMBOLYTIC OPTION</w:t>
                      </w:r>
                    </w:p>
                    <w:p w:rsidR="00917CB6" w:rsidRPr="00A5399F" w:rsidRDefault="00917CB6" w:rsidP="009151D6">
                      <w:pPr>
                        <w:pStyle w:val="Default"/>
                        <w:rPr>
                          <w:rFonts w:ascii="Arial" w:hAnsi="Arial" w:cs="Arial"/>
                          <w:b/>
                          <w:bCs/>
                          <w:color w:val="FF0000"/>
                          <w:sz w:val="28"/>
                          <w:szCs w:val="28"/>
                        </w:rPr>
                      </w:pPr>
                    </w:p>
                  </w:txbxContent>
                </v:textbox>
              </v:shape>
            </w:pict>
          </mc:Fallback>
        </mc:AlternateContent>
      </w:r>
      <w:r w:rsidR="001F47CB">
        <w:rPr>
          <w:rFonts w:ascii="Arial" w:hAnsi="Arial" w:cs="Arial"/>
          <w:color w:val="000000"/>
          <w:sz w:val="20"/>
          <w:szCs w:val="20"/>
        </w:rPr>
        <w:t>STEMI patients who</w:t>
      </w:r>
      <w:r w:rsidR="009F1D65">
        <w:rPr>
          <w:rFonts w:ascii="Arial" w:hAnsi="Arial" w:cs="Arial"/>
          <w:color w:val="000000"/>
          <w:sz w:val="20"/>
          <w:szCs w:val="20"/>
        </w:rPr>
        <w:t xml:space="preserve"> smoke receive</w:t>
      </w:r>
      <w:r w:rsidR="00BA3361" w:rsidRPr="00BA3361">
        <w:rPr>
          <w:rFonts w:ascii="Arial" w:hAnsi="Arial" w:cs="Arial"/>
          <w:color w:val="000000"/>
          <w:sz w:val="20"/>
          <w:szCs w:val="20"/>
        </w:rPr>
        <w:t xml:space="preserve"> smoking cessation counseling at discharge </w:t>
      </w:r>
    </w:p>
    <w:p w:rsidR="002B0709" w:rsidRDefault="002B0709" w:rsidP="00FC3576">
      <w:pPr>
        <w:autoSpaceDE w:val="0"/>
        <w:autoSpaceDN w:val="0"/>
        <w:adjustRightInd w:val="0"/>
        <w:spacing w:after="47"/>
        <w:ind w:left="360"/>
      </w:pPr>
    </w:p>
    <w:p w:rsidR="00D860E3" w:rsidRDefault="00D860E3"/>
    <w:p w:rsidR="00D860E3" w:rsidRDefault="00D860E3"/>
    <w:p w:rsidR="0092004B" w:rsidRDefault="00A93804">
      <w:r>
        <w:rPr>
          <w:noProof/>
          <w:sz w:val="20"/>
        </w:rPr>
        <mc:AlternateContent>
          <mc:Choice Requires="wps">
            <w:drawing>
              <wp:anchor distT="0" distB="0" distL="114300" distR="114300" simplePos="0" relativeHeight="251673088" behindDoc="0" locked="0" layoutInCell="1" allowOverlap="1" wp14:anchorId="578455F9" wp14:editId="0AE31950">
                <wp:simplePos x="0" y="0"/>
                <wp:positionH relativeFrom="column">
                  <wp:posOffset>2438400</wp:posOffset>
                </wp:positionH>
                <wp:positionV relativeFrom="paragraph">
                  <wp:posOffset>615315</wp:posOffset>
                </wp:positionV>
                <wp:extent cx="419100" cy="457200"/>
                <wp:effectExtent l="38100" t="0" r="0" b="38100"/>
                <wp:wrapNone/>
                <wp:docPr id="23"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downArrow">
                          <a:avLst>
                            <a:gd name="adj1" fmla="val 50000"/>
                            <a:gd name="adj2" fmla="val 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F7F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0" o:spid="_x0000_s1026" type="#_x0000_t67" style="position:absolute;margin-left:192pt;margin-top:48.45pt;width:33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" adj="16650" fillcolor="red">
                <v:textbox style="layout-flow:vertical-ideographic"/>
              </v:shape>
            </w:pict>
          </mc:Fallback>
        </mc:AlternateContent>
      </w:r>
      <w:r>
        <w:rPr>
          <w:noProof/>
          <w:sz w:val="20"/>
        </w:rPr>
        <mc:AlternateContent>
          <mc:Choice Requires="wps">
            <w:drawing>
              <wp:anchor distT="0" distB="0" distL="114300" distR="114300" simplePos="0" relativeHeight="251667968" behindDoc="0" locked="0" layoutInCell="1" allowOverlap="1" wp14:anchorId="13AEB655" wp14:editId="3095A150">
                <wp:simplePos x="0" y="0"/>
                <wp:positionH relativeFrom="column">
                  <wp:posOffset>-171450</wp:posOffset>
                </wp:positionH>
                <wp:positionV relativeFrom="paragraph">
                  <wp:posOffset>1072516</wp:posOffset>
                </wp:positionV>
                <wp:extent cx="5848350" cy="588010"/>
                <wp:effectExtent l="0" t="0" r="19050" b="2159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88010"/>
                        </a:xfrm>
                        <a:prstGeom prst="rect">
                          <a:avLst/>
                        </a:prstGeom>
                        <a:solidFill>
                          <a:srgbClr val="FFFFFF"/>
                        </a:solidFill>
                        <a:ln w="9525">
                          <a:solidFill>
                            <a:srgbClr val="000000"/>
                          </a:solidFill>
                          <a:miter lim="800000"/>
                          <a:headEnd/>
                          <a:tailEnd/>
                        </a:ln>
                      </wps:spPr>
                      <wps:txbx>
                        <w:txbxContent>
                          <w:p w:rsidR="00E66F2E" w:rsidRPr="00F23A79" w:rsidRDefault="00917CB6" w:rsidP="003B64D0">
                            <w:pPr>
                              <w:jc w:val="center"/>
                              <w:rPr>
                                <w:rFonts w:ascii="Arial" w:hAnsi="Arial" w:cs="Arial"/>
                                <w:b/>
                                <w:color w:val="FF0000"/>
                                <w:sz w:val="20"/>
                                <w:szCs w:val="20"/>
                              </w:rPr>
                            </w:pPr>
                            <w:r w:rsidRPr="00A93804">
                              <w:rPr>
                                <w:rFonts w:ascii="Arial" w:hAnsi="Arial" w:cs="Arial"/>
                                <w:b/>
                                <w:color w:val="FF0000"/>
                                <w:sz w:val="20"/>
                                <w:szCs w:val="20"/>
                                <w:u w:val="single"/>
                              </w:rPr>
                              <w:t>ACTIVATE TRANSPORT</w:t>
                            </w:r>
                            <w:r w:rsidR="00E66F2E" w:rsidRPr="00F23A79">
                              <w:rPr>
                                <w:rFonts w:ascii="Arial" w:hAnsi="Arial" w:cs="Arial"/>
                                <w:b/>
                                <w:color w:val="FF0000"/>
                                <w:sz w:val="20"/>
                                <w:szCs w:val="20"/>
                              </w:rPr>
                              <w:t xml:space="preserve"> and Determine transport mode</w:t>
                            </w:r>
                          </w:p>
                          <w:p w:rsidR="00917CB6" w:rsidRPr="00F23A79" w:rsidRDefault="00917CB6" w:rsidP="003B64D0">
                            <w:pPr>
                              <w:jc w:val="center"/>
                              <w:rPr>
                                <w:rFonts w:ascii="Arial" w:hAnsi="Arial" w:cs="Arial"/>
                                <w:b/>
                                <w:color w:val="FF0000"/>
                                <w:sz w:val="20"/>
                                <w:szCs w:val="20"/>
                              </w:rPr>
                            </w:pPr>
                          </w:p>
                          <w:p w:rsidR="00743952" w:rsidRPr="00A93804" w:rsidRDefault="000045AF" w:rsidP="00CD1F07">
                            <w:pPr>
                              <w:pStyle w:val="Default"/>
                              <w:jc w:val="center"/>
                              <w:rPr>
                                <w:rFonts w:ascii="Arial" w:hAnsi="Arial" w:cs="Arial"/>
                                <w:b/>
                                <w:color w:val="FF0000"/>
                              </w:rPr>
                            </w:pPr>
                            <w:r w:rsidRPr="00F23A79">
                              <w:rPr>
                                <w:rFonts w:ascii="Arial" w:hAnsi="Arial" w:cs="Arial"/>
                                <w:b/>
                                <w:bCs/>
                                <w:color w:val="FF0000"/>
                                <w:sz w:val="20"/>
                                <w:szCs w:val="16"/>
                              </w:rPr>
                              <w:t>Con</w:t>
                            </w:r>
                            <w:r w:rsidR="00E66F2E" w:rsidRPr="00F23A79">
                              <w:rPr>
                                <w:rFonts w:ascii="Arial" w:hAnsi="Arial" w:cs="Arial"/>
                                <w:b/>
                                <w:bCs/>
                                <w:color w:val="FF0000"/>
                                <w:sz w:val="20"/>
                                <w:szCs w:val="16"/>
                              </w:rPr>
                              <w:t>tact PCI Center</w:t>
                            </w:r>
                            <w:r w:rsidR="006E6FBA" w:rsidRPr="00F23A79">
                              <w:rPr>
                                <w:rFonts w:ascii="Arial" w:hAnsi="Arial" w:cs="Arial"/>
                                <w:b/>
                                <w:bCs/>
                                <w:color w:val="FF0000"/>
                                <w:sz w:val="20"/>
                                <w:szCs w:val="16"/>
                              </w:rPr>
                              <w:t>/Consult Cardiologist</w:t>
                            </w:r>
                            <w:r w:rsidR="00E66F2E" w:rsidRPr="00F23A79">
                              <w:rPr>
                                <w:rFonts w:ascii="Arial" w:hAnsi="Arial" w:cs="Arial"/>
                                <w:b/>
                                <w:bCs/>
                                <w:color w:val="FF0000"/>
                                <w:sz w:val="20"/>
                                <w:szCs w:val="16"/>
                              </w:rPr>
                              <w:t xml:space="preserve">: </w:t>
                            </w:r>
                            <w:r w:rsidR="00CD1F07" w:rsidRPr="00F23A79">
                              <w:rPr>
                                <w:rFonts w:ascii="Arial" w:hAnsi="Arial" w:cs="Arial"/>
                                <w:b/>
                                <w:bCs/>
                                <w:color w:val="FF0000"/>
                                <w:sz w:val="20"/>
                                <w:szCs w:val="16"/>
                              </w:rPr>
                              <w:t xml:space="preserve"> </w:t>
                            </w:r>
                            <w:r w:rsidR="00CD1F07" w:rsidRPr="00A93804">
                              <w:rPr>
                                <w:rFonts w:ascii="Arial" w:hAnsi="Arial" w:cs="Arial"/>
                                <w:b/>
                                <w:bCs/>
                                <w:color w:val="FF0000"/>
                                <w:u w:val="single"/>
                              </w:rPr>
                              <w:t>DO NOT DELAY MEDICATIONS BELOW</w:t>
                            </w:r>
                          </w:p>
                          <w:p w:rsidR="00917CB6" w:rsidRPr="009B70F3" w:rsidRDefault="00917CB6" w:rsidP="003B64D0">
                            <w:pPr>
                              <w:jc w:val="center"/>
                              <w:rPr>
                                <w:rFonts w:ascii="Arial" w:hAnsi="Arial" w:cs="Arial"/>
                                <w:b/>
                                <w:color w:val="FF0000"/>
                                <w:sz w:val="20"/>
                                <w:szCs w:val="20"/>
                              </w:rPr>
                            </w:pPr>
                          </w:p>
                          <w:p w:rsidR="00917CB6" w:rsidRPr="009917B1" w:rsidRDefault="00917CB6" w:rsidP="003B64D0">
                            <w:pPr>
                              <w:jc w:val="center"/>
                              <w:rPr>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B655" id="Text Box 233" o:spid="_x0000_s1028" type="#_x0000_t202" style="position:absolute;margin-left:-13.5pt;margin-top:84.45pt;width:460.5pt;height:4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">
                <v:textbox>
                  <w:txbxContent>
                    <w:p w:rsidR="00E66F2E" w:rsidRPr="00F23A79" w:rsidRDefault="00917CB6" w:rsidP="003B64D0">
                      <w:pPr>
                        <w:jc w:val="center"/>
                        <w:rPr>
                          <w:rFonts w:ascii="Arial" w:hAnsi="Arial" w:cs="Arial"/>
                          <w:b/>
                          <w:color w:val="FF0000"/>
                          <w:sz w:val="20"/>
                          <w:szCs w:val="20"/>
                        </w:rPr>
                      </w:pPr>
                      <w:r w:rsidRPr="00A93804">
                        <w:rPr>
                          <w:rFonts w:ascii="Arial" w:hAnsi="Arial" w:cs="Arial"/>
                          <w:b/>
                          <w:color w:val="FF0000"/>
                          <w:sz w:val="20"/>
                          <w:szCs w:val="20"/>
                          <w:u w:val="single"/>
                        </w:rPr>
                        <w:t>ACTIVATE TRANSPORT</w:t>
                      </w:r>
                      <w:r w:rsidR="00E66F2E" w:rsidRPr="00F23A79">
                        <w:rPr>
                          <w:rFonts w:ascii="Arial" w:hAnsi="Arial" w:cs="Arial"/>
                          <w:b/>
                          <w:color w:val="FF0000"/>
                          <w:sz w:val="20"/>
                          <w:szCs w:val="20"/>
                        </w:rPr>
                        <w:t xml:space="preserve"> and Determine transport mode</w:t>
                      </w:r>
                    </w:p>
                    <w:p w:rsidR="00917CB6" w:rsidRPr="00F23A79" w:rsidRDefault="00917CB6" w:rsidP="003B64D0">
                      <w:pPr>
                        <w:jc w:val="center"/>
                        <w:rPr>
                          <w:rFonts w:ascii="Arial" w:hAnsi="Arial" w:cs="Arial"/>
                          <w:b/>
                          <w:color w:val="FF0000"/>
                          <w:sz w:val="20"/>
                          <w:szCs w:val="20"/>
                        </w:rPr>
                      </w:pPr>
                    </w:p>
                    <w:p w:rsidR="00743952" w:rsidRPr="00A93804" w:rsidRDefault="000045AF" w:rsidP="00CD1F07">
                      <w:pPr>
                        <w:pStyle w:val="Default"/>
                        <w:jc w:val="center"/>
                        <w:rPr>
                          <w:rFonts w:ascii="Arial" w:hAnsi="Arial" w:cs="Arial"/>
                          <w:b/>
                          <w:color w:val="FF0000"/>
                        </w:rPr>
                      </w:pPr>
                      <w:r w:rsidRPr="00F23A79">
                        <w:rPr>
                          <w:rFonts w:ascii="Arial" w:hAnsi="Arial" w:cs="Arial"/>
                          <w:b/>
                          <w:bCs/>
                          <w:color w:val="FF0000"/>
                          <w:sz w:val="20"/>
                          <w:szCs w:val="16"/>
                        </w:rPr>
                        <w:t>Con</w:t>
                      </w:r>
                      <w:r w:rsidR="00E66F2E" w:rsidRPr="00F23A79">
                        <w:rPr>
                          <w:rFonts w:ascii="Arial" w:hAnsi="Arial" w:cs="Arial"/>
                          <w:b/>
                          <w:bCs/>
                          <w:color w:val="FF0000"/>
                          <w:sz w:val="20"/>
                          <w:szCs w:val="16"/>
                        </w:rPr>
                        <w:t>tact PCI Center</w:t>
                      </w:r>
                      <w:r w:rsidR="006E6FBA" w:rsidRPr="00F23A79">
                        <w:rPr>
                          <w:rFonts w:ascii="Arial" w:hAnsi="Arial" w:cs="Arial"/>
                          <w:b/>
                          <w:bCs/>
                          <w:color w:val="FF0000"/>
                          <w:sz w:val="20"/>
                          <w:szCs w:val="16"/>
                        </w:rPr>
                        <w:t>/Consult Cardiologist</w:t>
                      </w:r>
                      <w:r w:rsidR="00E66F2E" w:rsidRPr="00F23A79">
                        <w:rPr>
                          <w:rFonts w:ascii="Arial" w:hAnsi="Arial" w:cs="Arial"/>
                          <w:b/>
                          <w:bCs/>
                          <w:color w:val="FF0000"/>
                          <w:sz w:val="20"/>
                          <w:szCs w:val="16"/>
                        </w:rPr>
                        <w:t xml:space="preserve">: </w:t>
                      </w:r>
                      <w:r w:rsidR="00CD1F07" w:rsidRPr="00F23A79">
                        <w:rPr>
                          <w:rFonts w:ascii="Arial" w:hAnsi="Arial" w:cs="Arial"/>
                          <w:b/>
                          <w:bCs/>
                          <w:color w:val="FF0000"/>
                          <w:sz w:val="20"/>
                          <w:szCs w:val="16"/>
                        </w:rPr>
                        <w:t xml:space="preserve"> </w:t>
                      </w:r>
                      <w:r w:rsidR="00CD1F07" w:rsidRPr="00A93804">
                        <w:rPr>
                          <w:rFonts w:ascii="Arial" w:hAnsi="Arial" w:cs="Arial"/>
                          <w:b/>
                          <w:bCs/>
                          <w:color w:val="FF0000"/>
                          <w:u w:val="single"/>
                        </w:rPr>
                        <w:t>DO NOT DELAY MEDICATIONS BELOW</w:t>
                      </w:r>
                    </w:p>
                    <w:p w:rsidR="00917CB6" w:rsidRPr="009B70F3" w:rsidRDefault="00917CB6" w:rsidP="003B64D0">
                      <w:pPr>
                        <w:jc w:val="center"/>
                        <w:rPr>
                          <w:rFonts w:ascii="Arial" w:hAnsi="Arial" w:cs="Arial"/>
                          <w:b/>
                          <w:color w:val="FF0000"/>
                          <w:sz w:val="20"/>
                          <w:szCs w:val="20"/>
                        </w:rPr>
                      </w:pPr>
                    </w:p>
                    <w:p w:rsidR="00917CB6" w:rsidRPr="009917B1" w:rsidRDefault="00917CB6" w:rsidP="003B64D0">
                      <w:pPr>
                        <w:jc w:val="center"/>
                        <w:rPr>
                          <w:b/>
                          <w:color w:val="FF0000"/>
                          <w:sz w:val="20"/>
                          <w:szCs w:val="20"/>
                        </w:rPr>
                      </w:pPr>
                    </w:p>
                  </w:txbxContent>
                </v:textbox>
              </v:shape>
            </w:pict>
          </mc:Fallback>
        </mc:AlternateContent>
      </w:r>
      <w:r w:rsidR="00771133">
        <w:rPr>
          <w:noProof/>
          <w:sz w:val="20"/>
        </w:rPr>
        <mc:AlternateContent>
          <mc:Choice Requires="wps">
            <w:drawing>
              <wp:anchor distT="0" distB="0" distL="114300" distR="114300" simplePos="0" relativeHeight="251645440" behindDoc="0" locked="0" layoutInCell="1" allowOverlap="1" wp14:anchorId="775A4A02" wp14:editId="5DD627A9">
                <wp:simplePos x="0" y="0"/>
                <wp:positionH relativeFrom="column">
                  <wp:posOffset>-1019175</wp:posOffset>
                </wp:positionH>
                <wp:positionV relativeFrom="paragraph">
                  <wp:posOffset>3691890</wp:posOffset>
                </wp:positionV>
                <wp:extent cx="4428490" cy="4825365"/>
                <wp:effectExtent l="0" t="0" r="10160" b="133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8253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7046B" w:rsidRPr="00771133" w:rsidRDefault="0027046B" w:rsidP="00861770">
                            <w:pPr>
                              <w:pStyle w:val="Default"/>
                              <w:rPr>
                                <w:rFonts w:ascii="Arial Narrow" w:hAnsi="Arial Narrow"/>
                                <w:b/>
                                <w:bCs/>
                                <w:color w:val="FF0000"/>
                                <w:sz w:val="20"/>
                                <w:szCs w:val="20"/>
                              </w:rPr>
                            </w:pPr>
                            <w:r w:rsidRPr="00771133">
                              <w:rPr>
                                <w:rFonts w:ascii="Arial Narrow" w:hAnsi="Arial Narrow"/>
                                <w:b/>
                                <w:bCs/>
                                <w:i/>
                                <w:color w:val="FF0000"/>
                                <w:sz w:val="20"/>
                                <w:szCs w:val="20"/>
                                <w:u w:val="single"/>
                              </w:rPr>
                              <w:t>ALL PATIENTS</w:t>
                            </w:r>
                            <w:r w:rsidRPr="00771133">
                              <w:rPr>
                                <w:rFonts w:ascii="Arial Narrow" w:hAnsi="Arial Narrow"/>
                                <w:b/>
                                <w:bCs/>
                                <w:color w:val="FF0000"/>
                                <w:sz w:val="20"/>
                                <w:szCs w:val="20"/>
                              </w:rPr>
                              <w:t xml:space="preserve"> must receive:</w:t>
                            </w:r>
                          </w:p>
                          <w:p w:rsidR="0027046B" w:rsidRPr="00771133" w:rsidRDefault="006519CB" w:rsidP="00BF66D5">
                            <w:pPr>
                              <w:pStyle w:val="Default"/>
                              <w:numPr>
                                <w:ilvl w:val="0"/>
                                <w:numId w:val="10"/>
                              </w:numPr>
                              <w:rPr>
                                <w:rFonts w:ascii="Arial Narrow" w:hAnsi="Arial Narrow"/>
                                <w:b/>
                                <w:bCs/>
                                <w:color w:val="FF0000"/>
                                <w:sz w:val="28"/>
                                <w:szCs w:val="28"/>
                              </w:rPr>
                            </w:pPr>
                            <w:r w:rsidRPr="00771133">
                              <w:rPr>
                                <w:rFonts w:ascii="Arial Narrow" w:hAnsi="Arial Narrow"/>
                                <w:b/>
                                <w:bCs/>
                                <w:color w:val="FF0000"/>
                                <w:sz w:val="20"/>
                                <w:szCs w:val="20"/>
                              </w:rPr>
                              <w:t xml:space="preserve">Aspirin </w:t>
                            </w:r>
                            <w:r w:rsidRPr="00771133">
                              <w:rPr>
                                <w:rFonts w:ascii="Arial Narrow" w:hAnsi="Arial Narrow"/>
                                <w:color w:val="FF0000"/>
                                <w:sz w:val="20"/>
                                <w:szCs w:val="20"/>
                              </w:rPr>
                              <w:t xml:space="preserve">324 mg chewed </w:t>
                            </w:r>
                            <w:r w:rsidRPr="00771133">
                              <w:rPr>
                                <w:rFonts w:ascii="Arial Narrow" w:hAnsi="Arial Narrow"/>
                                <w:color w:val="FF0000"/>
                                <w:sz w:val="20"/>
                                <w:szCs w:val="20"/>
                              </w:rPr>
                              <w:tab/>
                            </w:r>
                          </w:p>
                          <w:p w:rsidR="00B517A0" w:rsidRPr="00771133" w:rsidRDefault="00B517A0" w:rsidP="00BF66D5">
                            <w:pPr>
                              <w:pStyle w:val="Default"/>
                              <w:numPr>
                                <w:ilvl w:val="0"/>
                                <w:numId w:val="10"/>
                              </w:numPr>
                              <w:rPr>
                                <w:rFonts w:ascii="Arial Narrow" w:hAnsi="Arial Narrow"/>
                                <w:b/>
                                <w:bCs/>
                                <w:color w:val="FF0000"/>
                                <w:sz w:val="28"/>
                                <w:szCs w:val="28"/>
                              </w:rPr>
                            </w:pPr>
                            <w:r w:rsidRPr="00771133">
                              <w:rPr>
                                <w:rFonts w:ascii="Arial Narrow" w:hAnsi="Arial Narrow"/>
                                <w:b/>
                                <w:bCs/>
                                <w:color w:val="FF0000"/>
                                <w:sz w:val="20"/>
                                <w:szCs w:val="20"/>
                              </w:rPr>
                              <w:t xml:space="preserve">Heparin </w:t>
                            </w:r>
                            <w:r w:rsidRPr="00771133">
                              <w:rPr>
                                <w:rFonts w:ascii="Arial Narrow" w:hAnsi="Arial Narrow"/>
                                <w:b/>
                                <w:bCs/>
                                <w:i/>
                                <w:color w:val="FF0000"/>
                                <w:sz w:val="20"/>
                                <w:szCs w:val="20"/>
                                <w:u w:val="single"/>
                              </w:rPr>
                              <w:t>or</w:t>
                            </w:r>
                            <w:r w:rsidRPr="00771133">
                              <w:rPr>
                                <w:rFonts w:ascii="Arial Narrow" w:hAnsi="Arial Narrow"/>
                                <w:b/>
                                <w:bCs/>
                                <w:color w:val="FF0000"/>
                                <w:sz w:val="20"/>
                                <w:szCs w:val="20"/>
                              </w:rPr>
                              <w:t xml:space="preserve"> Lovenox</w:t>
                            </w:r>
                          </w:p>
                          <w:p w:rsidR="003F60F3" w:rsidRPr="00771133" w:rsidRDefault="00917CB6" w:rsidP="009875CC">
                            <w:pPr>
                              <w:pStyle w:val="Default"/>
                              <w:rPr>
                                <w:rFonts w:ascii="Arial Narrow" w:hAnsi="Arial Narrow"/>
                                <w:b/>
                                <w:bCs/>
                                <w:color w:val="FF0000"/>
                                <w:sz w:val="28"/>
                                <w:szCs w:val="28"/>
                              </w:rPr>
                            </w:pPr>
                            <w:r w:rsidRPr="00771133">
                              <w:rPr>
                                <w:rFonts w:ascii="Arial Narrow" w:hAnsi="Arial Narrow"/>
                                <w:b/>
                                <w:bCs/>
                                <w:color w:val="FF0000"/>
                                <w:sz w:val="28"/>
                                <w:szCs w:val="28"/>
                              </w:rPr>
                              <w:t>□</w:t>
                            </w:r>
                            <w:r w:rsidR="00C81C36" w:rsidRPr="00771133">
                              <w:rPr>
                                <w:rFonts w:ascii="Arial Narrow" w:hAnsi="Arial Narrow"/>
                                <w:b/>
                                <w:bCs/>
                                <w:color w:val="FF0000"/>
                                <w:sz w:val="28"/>
                                <w:szCs w:val="28"/>
                              </w:rPr>
                              <w:t xml:space="preserve"> </w:t>
                            </w:r>
                            <w:r w:rsidRPr="00771133">
                              <w:rPr>
                                <w:rFonts w:ascii="Arial Narrow" w:hAnsi="Arial Narrow"/>
                                <w:b/>
                                <w:bCs/>
                                <w:color w:val="FF0000"/>
                                <w:sz w:val="20"/>
                                <w:szCs w:val="20"/>
                              </w:rPr>
                              <w:t>Heparin IV Bolus</w:t>
                            </w:r>
                            <w:r w:rsidRPr="00771133">
                              <w:rPr>
                                <w:rFonts w:ascii="Arial Narrow" w:hAnsi="Arial Narrow"/>
                                <w:bCs/>
                                <w:color w:val="FF0000"/>
                                <w:sz w:val="20"/>
                                <w:szCs w:val="20"/>
                              </w:rPr>
                              <w:t xml:space="preserve"> </w:t>
                            </w:r>
                            <w:r w:rsidRPr="00771133">
                              <w:rPr>
                                <w:rFonts w:ascii="Arial Narrow" w:hAnsi="Arial Narrow"/>
                                <w:b/>
                                <w:bCs/>
                                <w:color w:val="FF0000"/>
                                <w:sz w:val="20"/>
                                <w:szCs w:val="20"/>
                              </w:rPr>
                              <w:t>(60 Units/kg, max 4,000 Units)</w:t>
                            </w:r>
                            <w:r w:rsidR="009875CC" w:rsidRPr="00771133">
                              <w:rPr>
                                <w:rFonts w:ascii="Arial Narrow" w:hAnsi="Arial Narrow"/>
                                <w:b/>
                                <w:bCs/>
                                <w:color w:val="FF0000"/>
                                <w:sz w:val="28"/>
                                <w:szCs w:val="28"/>
                              </w:rPr>
                              <w:t xml:space="preserve"> </w:t>
                            </w:r>
                            <w:r w:rsidR="00771133" w:rsidRPr="00771133">
                              <w:rPr>
                                <w:rFonts w:ascii="Arial Narrow" w:hAnsi="Arial Narrow"/>
                                <w:b/>
                                <w:bCs/>
                                <w:i/>
                                <w:color w:val="FF0000"/>
                                <w:sz w:val="28"/>
                                <w:szCs w:val="28"/>
                              </w:rPr>
                              <w:t xml:space="preserve"> </w:t>
                            </w:r>
                            <w:r w:rsidR="00771133" w:rsidRPr="00771133">
                              <w:rPr>
                                <w:rFonts w:ascii="Arial Narrow" w:hAnsi="Arial Narrow"/>
                                <w:b/>
                                <w:bCs/>
                                <w:i/>
                                <w:color w:val="FF0000"/>
                              </w:rPr>
                              <w:t>AND</w:t>
                            </w:r>
                          </w:p>
                          <w:p w:rsidR="009875CC" w:rsidRPr="00771133" w:rsidRDefault="00771133" w:rsidP="00771133">
                            <w:pPr>
                              <w:pStyle w:val="Default"/>
                              <w:rPr>
                                <w:rFonts w:ascii="Arial Narrow" w:hAnsi="Arial Narrow"/>
                                <w:b/>
                                <w:bCs/>
                                <w:color w:val="FF0000"/>
                                <w:sz w:val="20"/>
                                <w:szCs w:val="20"/>
                              </w:rPr>
                            </w:pPr>
                            <w:r w:rsidRPr="00771133">
                              <w:rPr>
                                <w:rFonts w:ascii="Arial Narrow" w:hAnsi="Arial Narrow"/>
                                <w:b/>
                                <w:bCs/>
                                <w:color w:val="FF0000"/>
                                <w:sz w:val="28"/>
                                <w:szCs w:val="28"/>
                              </w:rPr>
                              <w:t xml:space="preserve">    </w:t>
                            </w:r>
                            <w:r w:rsidR="009875CC" w:rsidRPr="00771133">
                              <w:rPr>
                                <w:rFonts w:ascii="Arial Narrow" w:hAnsi="Arial Narrow"/>
                                <w:b/>
                                <w:bCs/>
                                <w:color w:val="FF0000"/>
                                <w:sz w:val="20"/>
                                <w:szCs w:val="20"/>
                              </w:rPr>
                              <w:t>Heparin IV Drip</w:t>
                            </w:r>
                            <w:r w:rsidR="002B0709" w:rsidRPr="00771133">
                              <w:rPr>
                                <w:rFonts w:ascii="Arial Narrow" w:hAnsi="Arial Narrow"/>
                                <w:b/>
                                <w:bCs/>
                                <w:color w:val="FF0000"/>
                                <w:sz w:val="20"/>
                                <w:szCs w:val="20"/>
                              </w:rPr>
                              <w:t xml:space="preserve"> </w:t>
                            </w:r>
                            <w:r w:rsidR="006519CB" w:rsidRPr="00771133">
                              <w:rPr>
                                <w:rFonts w:ascii="Arial Narrow" w:hAnsi="Arial Narrow"/>
                                <w:b/>
                                <w:bCs/>
                                <w:color w:val="FF0000"/>
                                <w:sz w:val="20"/>
                                <w:szCs w:val="20"/>
                              </w:rPr>
                              <w:t>(12</w:t>
                            </w:r>
                            <w:r w:rsidR="002B0709" w:rsidRPr="00771133">
                              <w:rPr>
                                <w:rFonts w:ascii="Arial Narrow" w:hAnsi="Arial Narrow"/>
                                <w:b/>
                                <w:bCs/>
                                <w:color w:val="FF0000"/>
                                <w:sz w:val="20"/>
                                <w:szCs w:val="20"/>
                              </w:rPr>
                              <w:t xml:space="preserve"> Units/kg/</w:t>
                            </w:r>
                            <w:proofErr w:type="spellStart"/>
                            <w:r w:rsidR="002B0709" w:rsidRPr="00771133">
                              <w:rPr>
                                <w:rFonts w:ascii="Arial Narrow" w:hAnsi="Arial Narrow"/>
                                <w:b/>
                                <w:bCs/>
                                <w:color w:val="FF0000"/>
                                <w:sz w:val="20"/>
                                <w:szCs w:val="20"/>
                              </w:rPr>
                              <w:t>hr</w:t>
                            </w:r>
                            <w:proofErr w:type="spellEnd"/>
                            <w:r w:rsidR="002B0709" w:rsidRPr="00771133">
                              <w:rPr>
                                <w:rFonts w:ascii="Arial Narrow" w:hAnsi="Arial Narrow"/>
                                <w:b/>
                                <w:bCs/>
                                <w:color w:val="FF0000"/>
                                <w:sz w:val="20"/>
                                <w:szCs w:val="20"/>
                              </w:rPr>
                              <w:t xml:space="preserve">, </w:t>
                            </w:r>
                            <w:r w:rsidR="009875CC" w:rsidRPr="00771133">
                              <w:rPr>
                                <w:rFonts w:ascii="Arial Narrow" w:hAnsi="Arial Narrow"/>
                                <w:b/>
                                <w:bCs/>
                                <w:color w:val="FF0000"/>
                                <w:sz w:val="20"/>
                                <w:szCs w:val="20"/>
                              </w:rPr>
                              <w:t>max 1,000 Units/h</w:t>
                            </w:r>
                            <w:r w:rsidR="002B0709" w:rsidRPr="00771133">
                              <w:rPr>
                                <w:rFonts w:ascii="Arial Narrow" w:hAnsi="Arial Narrow"/>
                                <w:b/>
                                <w:bCs/>
                                <w:color w:val="FF0000"/>
                                <w:sz w:val="20"/>
                                <w:szCs w:val="20"/>
                              </w:rPr>
                              <w:t>)</w:t>
                            </w:r>
                          </w:p>
                          <w:p w:rsidR="00771133" w:rsidRPr="00771133" w:rsidRDefault="00771133" w:rsidP="00771133">
                            <w:pPr>
                              <w:pStyle w:val="Default"/>
                              <w:jc w:val="center"/>
                              <w:rPr>
                                <w:rFonts w:ascii="Arial Narrow" w:hAnsi="Arial Narrow"/>
                                <w:b/>
                                <w:bCs/>
                                <w:i/>
                                <w:color w:val="FF0000"/>
                                <w:sz w:val="32"/>
                                <w:szCs w:val="32"/>
                                <w:u w:val="single"/>
                              </w:rPr>
                            </w:pPr>
                            <w:r w:rsidRPr="00771133">
                              <w:rPr>
                                <w:rFonts w:ascii="Arial Narrow" w:hAnsi="Arial Narrow"/>
                                <w:b/>
                                <w:bCs/>
                                <w:i/>
                                <w:color w:val="FF0000"/>
                                <w:sz w:val="32"/>
                                <w:szCs w:val="32"/>
                                <w:u w:val="single"/>
                              </w:rPr>
                              <w:t>OR</w:t>
                            </w:r>
                          </w:p>
                          <w:p w:rsidR="006519CB" w:rsidRPr="00771133" w:rsidRDefault="009875CC" w:rsidP="009875CC">
                            <w:pPr>
                              <w:pStyle w:val="Default"/>
                              <w:ind w:left="7200" w:hanging="7200"/>
                              <w:rPr>
                                <w:rFonts w:ascii="Arial Narrow" w:hAnsi="Arial Narrow"/>
                                <w:b/>
                                <w:color w:val="FF0000"/>
                                <w:sz w:val="20"/>
                                <w:szCs w:val="20"/>
                              </w:rPr>
                            </w:pPr>
                            <w:r w:rsidRPr="00771133">
                              <w:rPr>
                                <w:rFonts w:ascii="Arial Narrow" w:hAnsi="Arial Narrow"/>
                                <w:b/>
                                <w:bCs/>
                                <w:color w:val="FF0000"/>
                                <w:sz w:val="28"/>
                                <w:szCs w:val="28"/>
                              </w:rPr>
                              <w:t xml:space="preserve">□ </w:t>
                            </w:r>
                            <w:r w:rsidR="006519CB" w:rsidRPr="00771133">
                              <w:rPr>
                                <w:rFonts w:ascii="Arial Narrow" w:hAnsi="Arial Narrow"/>
                                <w:b/>
                                <w:bCs/>
                                <w:color w:val="FF0000"/>
                                <w:sz w:val="20"/>
                                <w:szCs w:val="20"/>
                              </w:rPr>
                              <w:t>E</w:t>
                            </w:r>
                            <w:r w:rsidRPr="00771133">
                              <w:rPr>
                                <w:rFonts w:ascii="Arial Narrow" w:hAnsi="Arial Narrow"/>
                                <w:b/>
                                <w:color w:val="FF0000"/>
                                <w:sz w:val="20"/>
                                <w:szCs w:val="20"/>
                              </w:rPr>
                              <w:t>noxaparin (Lovenox)</w:t>
                            </w:r>
                            <w:r w:rsidR="006519CB" w:rsidRPr="00771133">
                              <w:rPr>
                                <w:rFonts w:ascii="Arial Narrow" w:hAnsi="Arial Narrow"/>
                                <w:b/>
                                <w:color w:val="FF0000"/>
                                <w:sz w:val="20"/>
                                <w:szCs w:val="20"/>
                              </w:rPr>
                              <w:t xml:space="preserve">: </w:t>
                            </w:r>
                            <w:r w:rsidR="006519CB" w:rsidRPr="00771133">
                              <w:rPr>
                                <w:rFonts w:ascii="Arial Narrow" w:hAnsi="Arial Narrow"/>
                                <w:b/>
                                <w:color w:val="auto"/>
                                <w:sz w:val="20"/>
                                <w:szCs w:val="20"/>
                              </w:rPr>
                              <w:t xml:space="preserve">Age &lt; 75 </w:t>
                            </w:r>
                            <w:proofErr w:type="spellStart"/>
                            <w:r w:rsidR="006519CB" w:rsidRPr="00771133">
                              <w:rPr>
                                <w:rFonts w:ascii="Arial Narrow" w:hAnsi="Arial Narrow"/>
                                <w:b/>
                                <w:color w:val="auto"/>
                                <w:sz w:val="20"/>
                                <w:szCs w:val="20"/>
                              </w:rPr>
                              <w:t>yrs</w:t>
                            </w:r>
                            <w:proofErr w:type="spellEnd"/>
                            <w:r w:rsidR="006519CB" w:rsidRPr="00771133">
                              <w:rPr>
                                <w:rFonts w:ascii="Arial Narrow" w:hAnsi="Arial Narrow"/>
                                <w:b/>
                                <w:color w:val="FF0000"/>
                                <w:sz w:val="20"/>
                                <w:szCs w:val="20"/>
                              </w:rPr>
                              <w:t>,</w:t>
                            </w:r>
                            <w:r w:rsidRPr="00771133">
                              <w:rPr>
                                <w:rFonts w:ascii="Arial Narrow" w:hAnsi="Arial Narrow"/>
                                <w:b/>
                                <w:color w:val="FF0000"/>
                                <w:sz w:val="20"/>
                                <w:szCs w:val="20"/>
                              </w:rPr>
                              <w:t xml:space="preserve"> 30 mg IV Push then 1 mg/kg </w:t>
                            </w:r>
                            <w:proofErr w:type="spellStart"/>
                            <w:r w:rsidRPr="00771133">
                              <w:rPr>
                                <w:rFonts w:ascii="Arial Narrow" w:hAnsi="Arial Narrow"/>
                                <w:b/>
                                <w:color w:val="FF0000"/>
                                <w:sz w:val="20"/>
                                <w:szCs w:val="20"/>
                              </w:rPr>
                              <w:t>SubQ</w:t>
                            </w:r>
                            <w:proofErr w:type="spellEnd"/>
                            <w:r w:rsidRPr="00771133">
                              <w:rPr>
                                <w:rFonts w:ascii="Arial Narrow" w:hAnsi="Arial Narrow"/>
                                <w:b/>
                                <w:color w:val="FF0000"/>
                                <w:sz w:val="20"/>
                                <w:szCs w:val="20"/>
                              </w:rPr>
                              <w:t xml:space="preserve"> 15 min </w:t>
                            </w:r>
                          </w:p>
                          <w:p w:rsidR="009875CC" w:rsidRPr="00771133" w:rsidRDefault="002B0709" w:rsidP="006519CB">
                            <w:pPr>
                              <w:pStyle w:val="Default"/>
                              <w:ind w:left="7200" w:hanging="7200"/>
                              <w:rPr>
                                <w:rFonts w:ascii="Arial Narrow" w:hAnsi="Arial Narrow"/>
                                <w:b/>
                                <w:color w:val="FF0000"/>
                                <w:sz w:val="20"/>
                                <w:szCs w:val="20"/>
                              </w:rPr>
                            </w:pPr>
                            <w:r w:rsidRPr="00771133">
                              <w:rPr>
                                <w:rFonts w:ascii="Arial Narrow" w:hAnsi="Arial Narrow"/>
                                <w:b/>
                                <w:color w:val="FF0000"/>
                                <w:sz w:val="20"/>
                                <w:szCs w:val="20"/>
                              </w:rPr>
                              <w:t xml:space="preserve">      </w:t>
                            </w:r>
                            <w:r w:rsidR="006519CB" w:rsidRPr="00771133">
                              <w:rPr>
                                <w:rFonts w:ascii="Arial Narrow" w:hAnsi="Arial Narrow"/>
                                <w:b/>
                                <w:color w:val="FF0000"/>
                                <w:sz w:val="20"/>
                                <w:szCs w:val="20"/>
                              </w:rPr>
                              <w:t>la</w:t>
                            </w:r>
                            <w:r w:rsidR="009875CC" w:rsidRPr="00771133">
                              <w:rPr>
                                <w:rFonts w:ascii="Arial Narrow" w:hAnsi="Arial Narrow"/>
                                <w:b/>
                                <w:color w:val="FF0000"/>
                                <w:sz w:val="20"/>
                                <w:szCs w:val="20"/>
                              </w:rPr>
                              <w:t>ter and then q 12 hours</w:t>
                            </w:r>
                            <w:r w:rsidRPr="00771133">
                              <w:rPr>
                                <w:rFonts w:ascii="Arial Narrow" w:hAnsi="Arial Narrow"/>
                                <w:b/>
                                <w:color w:val="FF0000"/>
                                <w:sz w:val="20"/>
                                <w:szCs w:val="20"/>
                              </w:rPr>
                              <w:t xml:space="preserve">. </w:t>
                            </w:r>
                            <w:proofErr w:type="spellStart"/>
                            <w:r w:rsidR="00F23A79" w:rsidRPr="00871858">
                              <w:rPr>
                                <w:rFonts w:ascii="Arial Narrow" w:hAnsi="Arial Narrow"/>
                                <w:b/>
                                <w:color w:val="FF0000"/>
                                <w:sz w:val="20"/>
                                <w:szCs w:val="20"/>
                              </w:rPr>
                              <w:t>SubQ</w:t>
                            </w:r>
                            <w:proofErr w:type="spellEnd"/>
                            <w:r w:rsidR="00F23A79" w:rsidRPr="00871858">
                              <w:rPr>
                                <w:rFonts w:ascii="Arial Narrow" w:hAnsi="Arial Narrow"/>
                                <w:b/>
                                <w:color w:val="FF0000"/>
                                <w:sz w:val="20"/>
                                <w:szCs w:val="20"/>
                              </w:rPr>
                              <w:t xml:space="preserve"> </w:t>
                            </w:r>
                            <w:r w:rsidR="003F60F3" w:rsidRPr="00871858">
                              <w:rPr>
                                <w:rFonts w:ascii="Arial Narrow" w:hAnsi="Arial Narrow"/>
                                <w:b/>
                                <w:color w:val="FF0000"/>
                                <w:sz w:val="20"/>
                                <w:szCs w:val="20"/>
                              </w:rPr>
                              <w:t xml:space="preserve">Max </w:t>
                            </w:r>
                            <w:r w:rsidR="00F23A79" w:rsidRPr="00871858">
                              <w:rPr>
                                <w:rFonts w:ascii="Arial Narrow" w:hAnsi="Arial Narrow"/>
                                <w:b/>
                                <w:color w:val="FF0000"/>
                                <w:sz w:val="20"/>
                                <w:szCs w:val="20"/>
                              </w:rPr>
                              <w:t>Dose=</w:t>
                            </w:r>
                            <w:r w:rsidR="003F60F3" w:rsidRPr="00871858">
                              <w:rPr>
                                <w:rFonts w:ascii="Arial Narrow" w:hAnsi="Arial Narrow"/>
                                <w:b/>
                                <w:color w:val="FF0000"/>
                                <w:sz w:val="20"/>
                                <w:szCs w:val="20"/>
                              </w:rPr>
                              <w:t>100 mg</w:t>
                            </w:r>
                            <w:r w:rsidR="00771133" w:rsidRPr="00771133">
                              <w:rPr>
                                <w:rFonts w:ascii="Arial Narrow" w:hAnsi="Arial Narrow"/>
                                <w:b/>
                                <w:color w:val="FF0000"/>
                                <w:sz w:val="20"/>
                                <w:szCs w:val="20"/>
                              </w:rPr>
                              <w:t xml:space="preserve"> </w:t>
                            </w:r>
                            <w:r w:rsidR="00771133" w:rsidRPr="00771133">
                              <w:rPr>
                                <w:rFonts w:ascii="Arial Narrow" w:hAnsi="Arial Narrow"/>
                                <w:b/>
                                <w:i/>
                                <w:color w:val="FF0000"/>
                              </w:rPr>
                              <w:t xml:space="preserve"> OR</w:t>
                            </w:r>
                          </w:p>
                          <w:p w:rsidR="006519CB" w:rsidRPr="00771133" w:rsidRDefault="009875CC" w:rsidP="009875CC">
                            <w:pPr>
                              <w:pStyle w:val="Default"/>
                              <w:ind w:left="7200" w:hanging="7200"/>
                              <w:rPr>
                                <w:rFonts w:ascii="Arial Narrow" w:hAnsi="Arial Narrow"/>
                                <w:b/>
                                <w:color w:val="FF0000"/>
                                <w:sz w:val="20"/>
                                <w:szCs w:val="20"/>
                              </w:rPr>
                            </w:pPr>
                            <w:r w:rsidRPr="00771133">
                              <w:rPr>
                                <w:rFonts w:ascii="Arial Narrow" w:hAnsi="Arial Narrow"/>
                                <w:b/>
                                <w:bCs/>
                                <w:color w:val="FF0000"/>
                                <w:sz w:val="28"/>
                                <w:szCs w:val="28"/>
                              </w:rPr>
                              <w:t>□</w:t>
                            </w:r>
                            <w:r w:rsidR="00461BC7" w:rsidRPr="00771133">
                              <w:rPr>
                                <w:rFonts w:ascii="Arial Narrow" w:hAnsi="Arial Narrow"/>
                                <w:b/>
                                <w:bCs/>
                                <w:color w:val="FF0000"/>
                                <w:sz w:val="28"/>
                                <w:szCs w:val="28"/>
                              </w:rPr>
                              <w:t xml:space="preserve"> </w:t>
                            </w:r>
                            <w:r w:rsidRPr="00771133">
                              <w:rPr>
                                <w:rFonts w:ascii="Arial Narrow" w:hAnsi="Arial Narrow"/>
                                <w:b/>
                                <w:color w:val="FF0000"/>
                                <w:sz w:val="20"/>
                                <w:szCs w:val="20"/>
                              </w:rPr>
                              <w:t>Enoxaparin (</w:t>
                            </w:r>
                            <w:proofErr w:type="spellStart"/>
                            <w:r w:rsidRPr="00771133">
                              <w:rPr>
                                <w:rFonts w:ascii="Arial Narrow" w:hAnsi="Arial Narrow"/>
                                <w:b/>
                                <w:color w:val="FF0000"/>
                                <w:sz w:val="20"/>
                                <w:szCs w:val="20"/>
                              </w:rPr>
                              <w:t>Lovenox</w:t>
                            </w:r>
                            <w:proofErr w:type="spellEnd"/>
                            <w:r w:rsidRPr="00771133">
                              <w:rPr>
                                <w:rFonts w:ascii="Arial Narrow" w:hAnsi="Arial Narrow"/>
                                <w:b/>
                                <w:color w:val="FF0000"/>
                                <w:sz w:val="20"/>
                                <w:szCs w:val="20"/>
                              </w:rPr>
                              <w:t>)</w:t>
                            </w:r>
                            <w:r w:rsidR="006519CB" w:rsidRPr="00771133">
                              <w:rPr>
                                <w:rFonts w:ascii="Arial Narrow" w:hAnsi="Arial Narrow"/>
                                <w:b/>
                                <w:color w:val="FF0000"/>
                                <w:sz w:val="20"/>
                                <w:szCs w:val="20"/>
                              </w:rPr>
                              <w:t>:</w:t>
                            </w:r>
                            <w:r w:rsidRPr="00771133">
                              <w:rPr>
                                <w:rFonts w:ascii="Arial Narrow" w:hAnsi="Arial Narrow"/>
                                <w:b/>
                                <w:color w:val="FF0000"/>
                                <w:sz w:val="20"/>
                                <w:szCs w:val="20"/>
                              </w:rPr>
                              <w:t xml:space="preserve"> </w:t>
                            </w:r>
                            <w:r w:rsidR="006519CB" w:rsidRPr="00771133">
                              <w:rPr>
                                <w:rFonts w:ascii="Arial Narrow" w:hAnsi="Arial Narrow"/>
                                <w:b/>
                                <w:color w:val="auto"/>
                                <w:sz w:val="20"/>
                                <w:szCs w:val="20"/>
                              </w:rPr>
                              <w:t xml:space="preserve">Age&gt; 75 </w:t>
                            </w:r>
                            <w:proofErr w:type="spellStart"/>
                            <w:r w:rsidR="006519CB" w:rsidRPr="00771133">
                              <w:rPr>
                                <w:rFonts w:ascii="Arial Narrow" w:hAnsi="Arial Narrow"/>
                                <w:b/>
                                <w:color w:val="auto"/>
                                <w:sz w:val="20"/>
                                <w:szCs w:val="20"/>
                              </w:rPr>
                              <w:t>yrs</w:t>
                            </w:r>
                            <w:proofErr w:type="spellEnd"/>
                            <w:r w:rsidR="006519CB" w:rsidRPr="00771133">
                              <w:rPr>
                                <w:rFonts w:ascii="Arial Narrow" w:hAnsi="Arial Narrow"/>
                                <w:b/>
                                <w:color w:val="FF0000"/>
                                <w:sz w:val="20"/>
                                <w:szCs w:val="20"/>
                              </w:rPr>
                              <w:t xml:space="preserve">, </w:t>
                            </w:r>
                            <w:r w:rsidR="002B0709" w:rsidRPr="00771133">
                              <w:rPr>
                                <w:rFonts w:ascii="Arial Narrow" w:hAnsi="Arial Narrow"/>
                                <w:b/>
                                <w:color w:val="FF0000"/>
                                <w:sz w:val="20"/>
                                <w:szCs w:val="20"/>
                              </w:rPr>
                              <w:t xml:space="preserve">0.75mg/kg </w:t>
                            </w:r>
                            <w:proofErr w:type="spellStart"/>
                            <w:r w:rsidRPr="00771133">
                              <w:rPr>
                                <w:rFonts w:ascii="Arial Narrow" w:hAnsi="Arial Narrow"/>
                                <w:b/>
                                <w:color w:val="FF0000"/>
                                <w:sz w:val="20"/>
                                <w:szCs w:val="20"/>
                              </w:rPr>
                              <w:t>SubQ</w:t>
                            </w:r>
                            <w:proofErr w:type="spellEnd"/>
                            <w:r w:rsidRPr="00771133">
                              <w:rPr>
                                <w:rFonts w:ascii="Arial Narrow" w:hAnsi="Arial Narrow"/>
                                <w:b/>
                                <w:color w:val="FF0000"/>
                                <w:sz w:val="20"/>
                                <w:szCs w:val="20"/>
                              </w:rPr>
                              <w:t xml:space="preserve"> and then q 12 hours</w:t>
                            </w:r>
                          </w:p>
                          <w:p w:rsidR="00917CB6" w:rsidRDefault="006519CB" w:rsidP="009875CC">
                            <w:pPr>
                              <w:pStyle w:val="Default"/>
                              <w:ind w:left="7200" w:hanging="7200"/>
                              <w:rPr>
                                <w:rFonts w:ascii="Arial Narrow" w:hAnsi="Arial Narrow"/>
                                <w:b/>
                                <w:color w:val="FF0000"/>
                                <w:sz w:val="20"/>
                                <w:szCs w:val="20"/>
                              </w:rPr>
                            </w:pPr>
                            <w:r w:rsidRPr="00771133">
                              <w:rPr>
                                <w:rFonts w:ascii="Arial Narrow" w:hAnsi="Arial Narrow"/>
                                <w:b/>
                                <w:color w:val="FF0000"/>
                                <w:sz w:val="20"/>
                                <w:szCs w:val="20"/>
                              </w:rPr>
                              <w:t xml:space="preserve"> </w:t>
                            </w:r>
                            <w:r w:rsidR="002B0709" w:rsidRPr="00771133">
                              <w:rPr>
                                <w:rFonts w:ascii="Arial Narrow" w:hAnsi="Arial Narrow"/>
                                <w:b/>
                                <w:color w:val="FF0000"/>
                                <w:sz w:val="20"/>
                                <w:szCs w:val="20"/>
                              </w:rPr>
                              <w:t xml:space="preserve">    </w:t>
                            </w:r>
                            <w:proofErr w:type="spellStart"/>
                            <w:r w:rsidR="00F23A79" w:rsidRPr="00871858">
                              <w:rPr>
                                <w:rFonts w:ascii="Arial Narrow" w:hAnsi="Arial Narrow"/>
                                <w:b/>
                                <w:color w:val="FF0000"/>
                                <w:sz w:val="20"/>
                                <w:szCs w:val="20"/>
                              </w:rPr>
                              <w:t>SubQ</w:t>
                            </w:r>
                            <w:proofErr w:type="spellEnd"/>
                            <w:r w:rsidR="00F23A79" w:rsidRPr="00871858">
                              <w:rPr>
                                <w:rFonts w:ascii="Arial Narrow" w:hAnsi="Arial Narrow"/>
                                <w:b/>
                                <w:color w:val="FF0000"/>
                                <w:sz w:val="20"/>
                                <w:szCs w:val="20"/>
                              </w:rPr>
                              <w:t xml:space="preserve"> Max Dose=</w:t>
                            </w:r>
                            <w:r w:rsidR="003F60F3" w:rsidRPr="00871858">
                              <w:rPr>
                                <w:rFonts w:ascii="Arial Narrow" w:hAnsi="Arial Narrow"/>
                                <w:b/>
                                <w:color w:val="FF0000"/>
                                <w:sz w:val="20"/>
                                <w:szCs w:val="20"/>
                              </w:rPr>
                              <w:t xml:space="preserve"> </w:t>
                            </w:r>
                            <w:r w:rsidRPr="00871858">
                              <w:rPr>
                                <w:rFonts w:ascii="Arial Narrow" w:hAnsi="Arial Narrow"/>
                                <w:b/>
                                <w:color w:val="FF0000"/>
                                <w:sz w:val="20"/>
                                <w:szCs w:val="20"/>
                              </w:rPr>
                              <w:t xml:space="preserve">75 </w:t>
                            </w:r>
                            <w:r w:rsidR="003F60F3" w:rsidRPr="00871858">
                              <w:rPr>
                                <w:rFonts w:ascii="Arial Narrow" w:hAnsi="Arial Narrow"/>
                                <w:b/>
                                <w:color w:val="FF0000"/>
                                <w:sz w:val="20"/>
                                <w:szCs w:val="20"/>
                              </w:rPr>
                              <w:t>mg</w:t>
                            </w:r>
                          </w:p>
                          <w:p w:rsidR="00557D55" w:rsidRPr="00A93804" w:rsidRDefault="00557D55" w:rsidP="009875CC">
                            <w:pPr>
                              <w:pStyle w:val="Default"/>
                              <w:ind w:left="7200" w:hanging="7200"/>
                              <w:rPr>
                                <w:rFonts w:ascii="Arial Narrow" w:hAnsi="Arial Narrow"/>
                                <w:b/>
                                <w:bCs/>
                                <w:color w:val="auto"/>
                                <w:sz w:val="28"/>
                                <w:szCs w:val="28"/>
                              </w:rPr>
                            </w:pPr>
                            <w:r w:rsidRPr="00A93804">
                              <w:rPr>
                                <w:rFonts w:ascii="Arial Narrow" w:hAnsi="Arial Narrow"/>
                                <w:b/>
                                <w:bCs/>
                                <w:color w:val="auto"/>
                                <w:sz w:val="28"/>
                                <w:szCs w:val="28"/>
                              </w:rPr>
                              <w:t>If first medical contact to balloon expected &gt; 120 minutes</w:t>
                            </w:r>
                          </w:p>
                          <w:p w:rsidR="00A5399F" w:rsidRPr="00A93804" w:rsidRDefault="00483B43" w:rsidP="00557D55">
                            <w:pPr>
                              <w:pStyle w:val="ListParagraph"/>
                              <w:numPr>
                                <w:ilvl w:val="0"/>
                                <w:numId w:val="12"/>
                              </w:numPr>
                              <w:rPr>
                                <w:rFonts w:ascii="Arial Narrow" w:hAnsi="Arial Narrow"/>
                              </w:rPr>
                            </w:pPr>
                            <w:r w:rsidRPr="00A93804">
                              <w:rPr>
                                <w:rFonts w:ascii="Arial Narrow" w:hAnsi="Arial Narrow"/>
                                <w:b/>
                                <w:bCs/>
                                <w:sz w:val="28"/>
                                <w:szCs w:val="28"/>
                              </w:rPr>
                              <w:t>FIBRINOLYSIS:</w:t>
                            </w:r>
                            <w:r w:rsidRPr="00557D55">
                              <w:rPr>
                                <w:rFonts w:ascii="Arial Narrow" w:hAnsi="Arial Narrow"/>
                                <w:b/>
                                <w:bCs/>
                                <w:sz w:val="20"/>
                                <w:szCs w:val="20"/>
                              </w:rPr>
                              <w:t xml:space="preserve"> </w:t>
                            </w:r>
                            <w:proofErr w:type="spellStart"/>
                            <w:r w:rsidRPr="00A93804">
                              <w:rPr>
                                <w:rFonts w:ascii="Arial Narrow" w:hAnsi="Arial Narrow"/>
                                <w:b/>
                                <w:bCs/>
                                <w:sz w:val="28"/>
                                <w:szCs w:val="28"/>
                              </w:rPr>
                              <w:t>Tenecteplase</w:t>
                            </w:r>
                            <w:proofErr w:type="spellEnd"/>
                            <w:r w:rsidRPr="00A93804">
                              <w:rPr>
                                <w:rFonts w:ascii="Arial Narrow" w:hAnsi="Arial Narrow"/>
                                <w:b/>
                                <w:bCs/>
                                <w:sz w:val="28"/>
                                <w:szCs w:val="28"/>
                              </w:rPr>
                              <w:t xml:space="preserve"> IV (</w:t>
                            </w:r>
                            <w:proofErr w:type="spellStart"/>
                            <w:r w:rsidRPr="00A93804">
                              <w:rPr>
                                <w:rFonts w:ascii="Arial Narrow" w:hAnsi="Arial Narrow"/>
                                <w:b/>
                                <w:bCs/>
                                <w:sz w:val="28"/>
                                <w:szCs w:val="28"/>
                              </w:rPr>
                              <w:t>TNKase</w:t>
                            </w:r>
                            <w:proofErr w:type="spellEnd"/>
                            <w:r w:rsidRPr="00A93804">
                              <w:rPr>
                                <w:rFonts w:ascii="Arial Narrow" w:hAnsi="Arial Narrow"/>
                                <w:b/>
                                <w:sz w:val="28"/>
                                <w:szCs w:val="28"/>
                              </w:rPr>
                              <w:t>)</w:t>
                            </w:r>
                            <w:r w:rsidRPr="00A93804">
                              <w:rPr>
                                <w:rFonts w:ascii="Arial Narrow" w:hAnsi="Arial Narrow"/>
                                <w:sz w:val="28"/>
                                <w:szCs w:val="28"/>
                              </w:rPr>
                              <w:t xml:space="preserve"> </w:t>
                            </w:r>
                            <w:r w:rsidRPr="00A93804">
                              <w:rPr>
                                <w:rFonts w:ascii="Arial Narrow" w:hAnsi="Arial Narrow"/>
                              </w:rPr>
                              <w:t>or available thrombolytic</w:t>
                            </w:r>
                          </w:p>
                          <w:p w:rsidR="00483B43" w:rsidRPr="00A93804" w:rsidRDefault="00A5399F" w:rsidP="00A5399F">
                            <w:pPr>
                              <w:pStyle w:val="ListParagraph"/>
                              <w:rPr>
                                <w:rFonts w:ascii="Arial Narrow" w:hAnsi="Arial Narrow"/>
                                <w:sz w:val="28"/>
                                <w:szCs w:val="28"/>
                              </w:rPr>
                            </w:pPr>
                            <w:r w:rsidRPr="00A93804">
                              <w:rPr>
                                <w:rFonts w:ascii="Arial Narrow" w:hAnsi="Arial Narrow"/>
                                <w:b/>
                                <w:bCs/>
                                <w:sz w:val="28"/>
                                <w:szCs w:val="28"/>
                              </w:rPr>
                              <w:t>**Door to Lytic administration goal &lt; 30 Minutes**</w:t>
                            </w:r>
                            <w:r w:rsidR="00483B43" w:rsidRPr="00A93804">
                              <w:rPr>
                                <w:rFonts w:ascii="Arial Narrow" w:hAnsi="Arial Narrow"/>
                                <w:sz w:val="28"/>
                                <w:szCs w:val="28"/>
                              </w:rPr>
                              <w:tab/>
                            </w:r>
                          </w:p>
                          <w:tbl>
                            <w:tblPr>
                              <w:tblW w:w="5276" w:type="dxa"/>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6"/>
                              <w:gridCol w:w="1422"/>
                              <w:gridCol w:w="1828"/>
                            </w:tblGrid>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Less than 60 kg</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30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6 mL</w:t>
                                  </w:r>
                                </w:p>
                              </w:tc>
                            </w:tr>
                            <w:tr w:rsidR="00483B43" w:rsidRPr="009B3B08" w:rsidTr="0027046B">
                              <w:trPr>
                                <w:trHeight w:val="286"/>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60 or more but less than 70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35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7 mL</w:t>
                                  </w:r>
                                </w:p>
                              </w:tc>
                            </w:tr>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70 or more but less than 80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40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8 mL</w:t>
                                  </w:r>
                                </w:p>
                              </w:tc>
                            </w:tr>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80 or more but less than 90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45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9 mL</w:t>
                                  </w:r>
                                </w:p>
                              </w:tc>
                            </w:tr>
                            <w:tr w:rsidR="00483B43" w:rsidRPr="009B3B08" w:rsidTr="0027046B">
                              <w:trPr>
                                <w:trHeight w:val="372"/>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90 or more kg</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50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10 mL</w:t>
                                  </w:r>
                                </w:p>
                              </w:tc>
                            </w:tr>
                          </w:tbl>
                          <w:p w:rsidR="00A93804" w:rsidRPr="00A93804" w:rsidRDefault="00A93804" w:rsidP="00A93804">
                            <w:pPr>
                              <w:pStyle w:val="Default"/>
                              <w:ind w:left="720"/>
                              <w:rPr>
                                <w:rFonts w:ascii="Arial Narrow" w:hAnsi="Arial Narrow"/>
                                <w:b/>
                                <w:bCs/>
                                <w:sz w:val="28"/>
                                <w:szCs w:val="28"/>
                              </w:rPr>
                            </w:pPr>
                          </w:p>
                          <w:p w:rsidR="0027046B" w:rsidRPr="00557D55" w:rsidRDefault="0027046B" w:rsidP="00557D55">
                            <w:pPr>
                              <w:pStyle w:val="Default"/>
                              <w:numPr>
                                <w:ilvl w:val="0"/>
                                <w:numId w:val="12"/>
                              </w:numPr>
                              <w:rPr>
                                <w:rFonts w:ascii="Arial Narrow" w:hAnsi="Arial Narrow"/>
                                <w:b/>
                                <w:bCs/>
                                <w:sz w:val="28"/>
                                <w:szCs w:val="28"/>
                              </w:rPr>
                            </w:pPr>
                            <w:r w:rsidRPr="00557D55">
                              <w:rPr>
                                <w:rFonts w:ascii="Arial Narrow" w:hAnsi="Arial Narrow"/>
                                <w:b/>
                                <w:bCs/>
                              </w:rPr>
                              <w:t>Plavix 300 mg</w:t>
                            </w:r>
                            <w:r w:rsidRPr="0027046B">
                              <w:rPr>
                                <w:rFonts w:ascii="Arial Narrow" w:hAnsi="Arial Narrow"/>
                                <w:bCs/>
                                <w:sz w:val="20"/>
                                <w:szCs w:val="20"/>
                              </w:rPr>
                              <w:t xml:space="preserve"> </w:t>
                            </w:r>
                            <w:r w:rsidRPr="00584679">
                              <w:rPr>
                                <w:rFonts w:ascii="Arial Narrow" w:hAnsi="Arial Narrow"/>
                                <w:b/>
                                <w:bCs/>
                              </w:rPr>
                              <w:t>PO</w:t>
                            </w:r>
                            <w:r w:rsidRPr="00584679">
                              <w:rPr>
                                <w:rFonts w:ascii="Arial Narrow" w:hAnsi="Arial Narrow"/>
                                <w:bCs/>
                              </w:rPr>
                              <w:t xml:space="preserve"> (If patient &gt; 75 </w:t>
                            </w:r>
                            <w:proofErr w:type="spellStart"/>
                            <w:r w:rsidRPr="00584679">
                              <w:rPr>
                                <w:rFonts w:ascii="Arial Narrow" w:hAnsi="Arial Narrow"/>
                                <w:bCs/>
                              </w:rPr>
                              <w:t>yrs</w:t>
                            </w:r>
                            <w:proofErr w:type="spellEnd"/>
                            <w:r w:rsidRPr="00584679">
                              <w:rPr>
                                <w:rFonts w:ascii="Arial Narrow" w:hAnsi="Arial Narrow"/>
                                <w:bCs/>
                              </w:rPr>
                              <w:t xml:space="preserve">, </w:t>
                            </w:r>
                            <w:r w:rsidR="00A93804" w:rsidRPr="00584679">
                              <w:rPr>
                                <w:rFonts w:ascii="Arial Narrow" w:hAnsi="Arial Narrow"/>
                                <w:bCs/>
                              </w:rPr>
                              <w:t>reduce</w:t>
                            </w:r>
                            <w:r w:rsidRPr="00584679">
                              <w:rPr>
                                <w:rFonts w:ascii="Arial Narrow" w:hAnsi="Arial Narrow"/>
                                <w:bCs/>
                              </w:rPr>
                              <w:t xml:space="preserve"> dosage to 75 mg PO)</w:t>
                            </w:r>
                          </w:p>
                          <w:p w:rsidR="00917CB6" w:rsidRDefault="00917CB6">
                            <w:pPr>
                              <w:suppressOverlap/>
                              <w:jc w:val="center"/>
                              <w:rPr>
                                <w:rFonts w:ascii="Arial Unicode MS" w:eastAsia="Arial Unicode MS" w:hAnsi="Arial Unicode MS" w:cs="Arial Unicode MS"/>
                                <w:vanish/>
                              </w:rPr>
                            </w:pPr>
                          </w:p>
                          <w:p w:rsidR="00917CB6" w:rsidRDefault="00917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A02" id="_x0000_t202" coordsize="21600,21600" o:spt="202" path="m,l,21600r21600,l21600,xe">
                <v:stroke joinstyle="miter"/>
                <v:path gradientshapeok="t" o:connecttype="rect"/>
              </v:shapetype>
              <v:shape id="Text Box 17" o:spid="_x0000_s1029" type="#_x0000_t202" style="position:absolute;margin-left:-80.25pt;margin-top:290.7pt;width:348.7pt;height:37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" fillcolor="white [3201]" strokecolor="black [3200]" strokeweight="2pt">
                <v:textbox>
                  <w:txbxContent>
                    <w:p w:rsidR="0027046B" w:rsidRPr="00771133" w:rsidRDefault="0027046B" w:rsidP="00861770">
                      <w:pPr>
                        <w:pStyle w:val="Default"/>
                        <w:rPr>
                          <w:rFonts w:ascii="Arial Narrow" w:hAnsi="Arial Narrow"/>
                          <w:b/>
                          <w:bCs/>
                          <w:color w:val="FF0000"/>
                          <w:sz w:val="20"/>
                          <w:szCs w:val="20"/>
                        </w:rPr>
                      </w:pPr>
                      <w:r w:rsidRPr="00771133">
                        <w:rPr>
                          <w:rFonts w:ascii="Arial Narrow" w:hAnsi="Arial Narrow"/>
                          <w:b/>
                          <w:bCs/>
                          <w:i/>
                          <w:color w:val="FF0000"/>
                          <w:sz w:val="20"/>
                          <w:szCs w:val="20"/>
                          <w:u w:val="single"/>
                        </w:rPr>
                        <w:t>ALL PATIENTS</w:t>
                      </w:r>
                      <w:r w:rsidRPr="00771133">
                        <w:rPr>
                          <w:rFonts w:ascii="Arial Narrow" w:hAnsi="Arial Narrow"/>
                          <w:b/>
                          <w:bCs/>
                          <w:color w:val="FF0000"/>
                          <w:sz w:val="20"/>
                          <w:szCs w:val="20"/>
                        </w:rPr>
                        <w:t xml:space="preserve"> must receive:</w:t>
                      </w:r>
                    </w:p>
                    <w:p w:rsidR="0027046B" w:rsidRPr="00771133" w:rsidRDefault="006519CB" w:rsidP="00BF66D5">
                      <w:pPr>
                        <w:pStyle w:val="Default"/>
                        <w:numPr>
                          <w:ilvl w:val="0"/>
                          <w:numId w:val="10"/>
                        </w:numPr>
                        <w:rPr>
                          <w:rFonts w:ascii="Arial Narrow" w:hAnsi="Arial Narrow"/>
                          <w:b/>
                          <w:bCs/>
                          <w:color w:val="FF0000"/>
                          <w:sz w:val="28"/>
                          <w:szCs w:val="28"/>
                        </w:rPr>
                      </w:pPr>
                      <w:r w:rsidRPr="00771133">
                        <w:rPr>
                          <w:rFonts w:ascii="Arial Narrow" w:hAnsi="Arial Narrow"/>
                          <w:b/>
                          <w:bCs/>
                          <w:color w:val="FF0000"/>
                          <w:sz w:val="20"/>
                          <w:szCs w:val="20"/>
                        </w:rPr>
                        <w:t xml:space="preserve">Aspirin </w:t>
                      </w:r>
                      <w:r w:rsidRPr="00771133">
                        <w:rPr>
                          <w:rFonts w:ascii="Arial Narrow" w:hAnsi="Arial Narrow"/>
                          <w:color w:val="FF0000"/>
                          <w:sz w:val="20"/>
                          <w:szCs w:val="20"/>
                        </w:rPr>
                        <w:t xml:space="preserve">324 mg chewed </w:t>
                      </w:r>
                      <w:r w:rsidRPr="00771133">
                        <w:rPr>
                          <w:rFonts w:ascii="Arial Narrow" w:hAnsi="Arial Narrow"/>
                          <w:color w:val="FF0000"/>
                          <w:sz w:val="20"/>
                          <w:szCs w:val="20"/>
                        </w:rPr>
                        <w:tab/>
                      </w:r>
                    </w:p>
                    <w:p w:rsidR="00B517A0" w:rsidRPr="00771133" w:rsidRDefault="00B517A0" w:rsidP="00BF66D5">
                      <w:pPr>
                        <w:pStyle w:val="Default"/>
                        <w:numPr>
                          <w:ilvl w:val="0"/>
                          <w:numId w:val="10"/>
                        </w:numPr>
                        <w:rPr>
                          <w:rFonts w:ascii="Arial Narrow" w:hAnsi="Arial Narrow"/>
                          <w:b/>
                          <w:bCs/>
                          <w:color w:val="FF0000"/>
                          <w:sz w:val="28"/>
                          <w:szCs w:val="28"/>
                        </w:rPr>
                      </w:pPr>
                      <w:r w:rsidRPr="00771133">
                        <w:rPr>
                          <w:rFonts w:ascii="Arial Narrow" w:hAnsi="Arial Narrow"/>
                          <w:b/>
                          <w:bCs/>
                          <w:color w:val="FF0000"/>
                          <w:sz w:val="20"/>
                          <w:szCs w:val="20"/>
                        </w:rPr>
                        <w:t xml:space="preserve">Heparin </w:t>
                      </w:r>
                      <w:r w:rsidRPr="00771133">
                        <w:rPr>
                          <w:rFonts w:ascii="Arial Narrow" w:hAnsi="Arial Narrow"/>
                          <w:b/>
                          <w:bCs/>
                          <w:i/>
                          <w:color w:val="FF0000"/>
                          <w:sz w:val="20"/>
                          <w:szCs w:val="20"/>
                          <w:u w:val="single"/>
                        </w:rPr>
                        <w:t>or</w:t>
                      </w:r>
                      <w:r w:rsidRPr="00771133">
                        <w:rPr>
                          <w:rFonts w:ascii="Arial Narrow" w:hAnsi="Arial Narrow"/>
                          <w:b/>
                          <w:bCs/>
                          <w:color w:val="FF0000"/>
                          <w:sz w:val="20"/>
                          <w:szCs w:val="20"/>
                        </w:rPr>
                        <w:t xml:space="preserve"> Lovenox</w:t>
                      </w:r>
                    </w:p>
                    <w:p w:rsidR="003F60F3" w:rsidRPr="00771133" w:rsidRDefault="00917CB6" w:rsidP="009875CC">
                      <w:pPr>
                        <w:pStyle w:val="Default"/>
                        <w:rPr>
                          <w:rFonts w:ascii="Arial Narrow" w:hAnsi="Arial Narrow"/>
                          <w:b/>
                          <w:bCs/>
                          <w:color w:val="FF0000"/>
                          <w:sz w:val="28"/>
                          <w:szCs w:val="28"/>
                        </w:rPr>
                      </w:pPr>
                      <w:r w:rsidRPr="00771133">
                        <w:rPr>
                          <w:rFonts w:ascii="Arial Narrow" w:hAnsi="Arial Narrow"/>
                          <w:b/>
                          <w:bCs/>
                          <w:color w:val="FF0000"/>
                          <w:sz w:val="28"/>
                          <w:szCs w:val="28"/>
                        </w:rPr>
                        <w:t>□</w:t>
                      </w:r>
                      <w:r w:rsidR="00C81C36" w:rsidRPr="00771133">
                        <w:rPr>
                          <w:rFonts w:ascii="Arial Narrow" w:hAnsi="Arial Narrow"/>
                          <w:b/>
                          <w:bCs/>
                          <w:color w:val="FF0000"/>
                          <w:sz w:val="28"/>
                          <w:szCs w:val="28"/>
                        </w:rPr>
                        <w:t xml:space="preserve"> </w:t>
                      </w:r>
                      <w:r w:rsidRPr="00771133">
                        <w:rPr>
                          <w:rFonts w:ascii="Arial Narrow" w:hAnsi="Arial Narrow"/>
                          <w:b/>
                          <w:bCs/>
                          <w:color w:val="FF0000"/>
                          <w:sz w:val="20"/>
                          <w:szCs w:val="20"/>
                        </w:rPr>
                        <w:t>Heparin IV Bolus</w:t>
                      </w:r>
                      <w:r w:rsidRPr="00771133">
                        <w:rPr>
                          <w:rFonts w:ascii="Arial Narrow" w:hAnsi="Arial Narrow"/>
                          <w:bCs/>
                          <w:color w:val="FF0000"/>
                          <w:sz w:val="20"/>
                          <w:szCs w:val="20"/>
                        </w:rPr>
                        <w:t xml:space="preserve"> </w:t>
                      </w:r>
                      <w:r w:rsidRPr="00771133">
                        <w:rPr>
                          <w:rFonts w:ascii="Arial Narrow" w:hAnsi="Arial Narrow"/>
                          <w:b/>
                          <w:bCs/>
                          <w:color w:val="FF0000"/>
                          <w:sz w:val="20"/>
                          <w:szCs w:val="20"/>
                        </w:rPr>
                        <w:t>(60 Units/kg, max 4,000 Units)</w:t>
                      </w:r>
                      <w:r w:rsidR="009875CC" w:rsidRPr="00771133">
                        <w:rPr>
                          <w:rFonts w:ascii="Arial Narrow" w:hAnsi="Arial Narrow"/>
                          <w:b/>
                          <w:bCs/>
                          <w:color w:val="FF0000"/>
                          <w:sz w:val="28"/>
                          <w:szCs w:val="28"/>
                        </w:rPr>
                        <w:t xml:space="preserve"> </w:t>
                      </w:r>
                      <w:r w:rsidR="00771133" w:rsidRPr="00771133">
                        <w:rPr>
                          <w:rFonts w:ascii="Arial Narrow" w:hAnsi="Arial Narrow"/>
                          <w:b/>
                          <w:bCs/>
                          <w:i/>
                          <w:color w:val="FF0000"/>
                          <w:sz w:val="28"/>
                          <w:szCs w:val="28"/>
                        </w:rPr>
                        <w:t xml:space="preserve"> </w:t>
                      </w:r>
                      <w:r w:rsidR="00771133" w:rsidRPr="00771133">
                        <w:rPr>
                          <w:rFonts w:ascii="Arial Narrow" w:hAnsi="Arial Narrow"/>
                          <w:b/>
                          <w:bCs/>
                          <w:i/>
                          <w:color w:val="FF0000"/>
                        </w:rPr>
                        <w:t>AND</w:t>
                      </w:r>
                    </w:p>
                    <w:p w:rsidR="009875CC" w:rsidRPr="00771133" w:rsidRDefault="00771133" w:rsidP="00771133">
                      <w:pPr>
                        <w:pStyle w:val="Default"/>
                        <w:rPr>
                          <w:rFonts w:ascii="Arial Narrow" w:hAnsi="Arial Narrow"/>
                          <w:b/>
                          <w:bCs/>
                          <w:color w:val="FF0000"/>
                          <w:sz w:val="20"/>
                          <w:szCs w:val="20"/>
                        </w:rPr>
                      </w:pPr>
                      <w:r w:rsidRPr="00771133">
                        <w:rPr>
                          <w:rFonts w:ascii="Arial Narrow" w:hAnsi="Arial Narrow"/>
                          <w:b/>
                          <w:bCs/>
                          <w:color w:val="FF0000"/>
                          <w:sz w:val="28"/>
                          <w:szCs w:val="28"/>
                        </w:rPr>
                        <w:t xml:space="preserve">    </w:t>
                      </w:r>
                      <w:r w:rsidR="009875CC" w:rsidRPr="00771133">
                        <w:rPr>
                          <w:rFonts w:ascii="Arial Narrow" w:hAnsi="Arial Narrow"/>
                          <w:b/>
                          <w:bCs/>
                          <w:color w:val="FF0000"/>
                          <w:sz w:val="20"/>
                          <w:szCs w:val="20"/>
                        </w:rPr>
                        <w:t>Heparin IV Drip</w:t>
                      </w:r>
                      <w:r w:rsidR="002B0709" w:rsidRPr="00771133">
                        <w:rPr>
                          <w:rFonts w:ascii="Arial Narrow" w:hAnsi="Arial Narrow"/>
                          <w:b/>
                          <w:bCs/>
                          <w:color w:val="FF0000"/>
                          <w:sz w:val="20"/>
                          <w:szCs w:val="20"/>
                        </w:rPr>
                        <w:t xml:space="preserve"> </w:t>
                      </w:r>
                      <w:r w:rsidR="006519CB" w:rsidRPr="00771133">
                        <w:rPr>
                          <w:rFonts w:ascii="Arial Narrow" w:hAnsi="Arial Narrow"/>
                          <w:b/>
                          <w:bCs/>
                          <w:color w:val="FF0000"/>
                          <w:sz w:val="20"/>
                          <w:szCs w:val="20"/>
                        </w:rPr>
                        <w:t>(12</w:t>
                      </w:r>
                      <w:r w:rsidR="002B0709" w:rsidRPr="00771133">
                        <w:rPr>
                          <w:rFonts w:ascii="Arial Narrow" w:hAnsi="Arial Narrow"/>
                          <w:b/>
                          <w:bCs/>
                          <w:color w:val="FF0000"/>
                          <w:sz w:val="20"/>
                          <w:szCs w:val="20"/>
                        </w:rPr>
                        <w:t xml:space="preserve"> Units/kg/</w:t>
                      </w:r>
                      <w:proofErr w:type="spellStart"/>
                      <w:r w:rsidR="002B0709" w:rsidRPr="00771133">
                        <w:rPr>
                          <w:rFonts w:ascii="Arial Narrow" w:hAnsi="Arial Narrow"/>
                          <w:b/>
                          <w:bCs/>
                          <w:color w:val="FF0000"/>
                          <w:sz w:val="20"/>
                          <w:szCs w:val="20"/>
                        </w:rPr>
                        <w:t>hr</w:t>
                      </w:r>
                      <w:proofErr w:type="spellEnd"/>
                      <w:r w:rsidR="002B0709" w:rsidRPr="00771133">
                        <w:rPr>
                          <w:rFonts w:ascii="Arial Narrow" w:hAnsi="Arial Narrow"/>
                          <w:b/>
                          <w:bCs/>
                          <w:color w:val="FF0000"/>
                          <w:sz w:val="20"/>
                          <w:szCs w:val="20"/>
                        </w:rPr>
                        <w:t xml:space="preserve">, </w:t>
                      </w:r>
                      <w:r w:rsidR="009875CC" w:rsidRPr="00771133">
                        <w:rPr>
                          <w:rFonts w:ascii="Arial Narrow" w:hAnsi="Arial Narrow"/>
                          <w:b/>
                          <w:bCs/>
                          <w:color w:val="FF0000"/>
                          <w:sz w:val="20"/>
                          <w:szCs w:val="20"/>
                        </w:rPr>
                        <w:t>max 1,000 Units/h</w:t>
                      </w:r>
                      <w:r w:rsidR="002B0709" w:rsidRPr="00771133">
                        <w:rPr>
                          <w:rFonts w:ascii="Arial Narrow" w:hAnsi="Arial Narrow"/>
                          <w:b/>
                          <w:bCs/>
                          <w:color w:val="FF0000"/>
                          <w:sz w:val="20"/>
                          <w:szCs w:val="20"/>
                        </w:rPr>
                        <w:t>)</w:t>
                      </w:r>
                    </w:p>
                    <w:p w:rsidR="00771133" w:rsidRPr="00771133" w:rsidRDefault="00771133" w:rsidP="00771133">
                      <w:pPr>
                        <w:pStyle w:val="Default"/>
                        <w:jc w:val="center"/>
                        <w:rPr>
                          <w:rFonts w:ascii="Arial Narrow" w:hAnsi="Arial Narrow"/>
                          <w:b/>
                          <w:bCs/>
                          <w:i/>
                          <w:color w:val="FF0000"/>
                          <w:sz w:val="32"/>
                          <w:szCs w:val="32"/>
                          <w:u w:val="single"/>
                        </w:rPr>
                      </w:pPr>
                      <w:r w:rsidRPr="00771133">
                        <w:rPr>
                          <w:rFonts w:ascii="Arial Narrow" w:hAnsi="Arial Narrow"/>
                          <w:b/>
                          <w:bCs/>
                          <w:i/>
                          <w:color w:val="FF0000"/>
                          <w:sz w:val="32"/>
                          <w:szCs w:val="32"/>
                          <w:u w:val="single"/>
                        </w:rPr>
                        <w:t>OR</w:t>
                      </w:r>
                    </w:p>
                    <w:p w:rsidR="006519CB" w:rsidRPr="00771133" w:rsidRDefault="009875CC" w:rsidP="009875CC">
                      <w:pPr>
                        <w:pStyle w:val="Default"/>
                        <w:ind w:left="7200" w:hanging="7200"/>
                        <w:rPr>
                          <w:rFonts w:ascii="Arial Narrow" w:hAnsi="Arial Narrow"/>
                          <w:b/>
                          <w:color w:val="FF0000"/>
                          <w:sz w:val="20"/>
                          <w:szCs w:val="20"/>
                        </w:rPr>
                      </w:pPr>
                      <w:r w:rsidRPr="00771133">
                        <w:rPr>
                          <w:rFonts w:ascii="Arial Narrow" w:hAnsi="Arial Narrow"/>
                          <w:b/>
                          <w:bCs/>
                          <w:color w:val="FF0000"/>
                          <w:sz w:val="28"/>
                          <w:szCs w:val="28"/>
                        </w:rPr>
                        <w:t xml:space="preserve">□ </w:t>
                      </w:r>
                      <w:r w:rsidR="006519CB" w:rsidRPr="00771133">
                        <w:rPr>
                          <w:rFonts w:ascii="Arial Narrow" w:hAnsi="Arial Narrow"/>
                          <w:b/>
                          <w:bCs/>
                          <w:color w:val="FF0000"/>
                          <w:sz w:val="20"/>
                          <w:szCs w:val="20"/>
                        </w:rPr>
                        <w:t>E</w:t>
                      </w:r>
                      <w:r w:rsidRPr="00771133">
                        <w:rPr>
                          <w:rFonts w:ascii="Arial Narrow" w:hAnsi="Arial Narrow"/>
                          <w:b/>
                          <w:color w:val="FF0000"/>
                          <w:sz w:val="20"/>
                          <w:szCs w:val="20"/>
                        </w:rPr>
                        <w:t>noxaparin (Lovenox)</w:t>
                      </w:r>
                      <w:r w:rsidR="006519CB" w:rsidRPr="00771133">
                        <w:rPr>
                          <w:rFonts w:ascii="Arial Narrow" w:hAnsi="Arial Narrow"/>
                          <w:b/>
                          <w:color w:val="FF0000"/>
                          <w:sz w:val="20"/>
                          <w:szCs w:val="20"/>
                        </w:rPr>
                        <w:t xml:space="preserve">: </w:t>
                      </w:r>
                      <w:r w:rsidR="006519CB" w:rsidRPr="00771133">
                        <w:rPr>
                          <w:rFonts w:ascii="Arial Narrow" w:hAnsi="Arial Narrow"/>
                          <w:b/>
                          <w:color w:val="auto"/>
                          <w:sz w:val="20"/>
                          <w:szCs w:val="20"/>
                        </w:rPr>
                        <w:t xml:space="preserve">Age &lt; 75 </w:t>
                      </w:r>
                      <w:proofErr w:type="spellStart"/>
                      <w:r w:rsidR="006519CB" w:rsidRPr="00771133">
                        <w:rPr>
                          <w:rFonts w:ascii="Arial Narrow" w:hAnsi="Arial Narrow"/>
                          <w:b/>
                          <w:color w:val="auto"/>
                          <w:sz w:val="20"/>
                          <w:szCs w:val="20"/>
                        </w:rPr>
                        <w:t>yrs</w:t>
                      </w:r>
                      <w:proofErr w:type="spellEnd"/>
                      <w:r w:rsidR="006519CB" w:rsidRPr="00771133">
                        <w:rPr>
                          <w:rFonts w:ascii="Arial Narrow" w:hAnsi="Arial Narrow"/>
                          <w:b/>
                          <w:color w:val="FF0000"/>
                          <w:sz w:val="20"/>
                          <w:szCs w:val="20"/>
                        </w:rPr>
                        <w:t>,</w:t>
                      </w:r>
                      <w:r w:rsidRPr="00771133">
                        <w:rPr>
                          <w:rFonts w:ascii="Arial Narrow" w:hAnsi="Arial Narrow"/>
                          <w:b/>
                          <w:color w:val="FF0000"/>
                          <w:sz w:val="20"/>
                          <w:szCs w:val="20"/>
                        </w:rPr>
                        <w:t xml:space="preserve"> 30 mg IV Push then 1 mg/kg </w:t>
                      </w:r>
                      <w:proofErr w:type="spellStart"/>
                      <w:r w:rsidRPr="00771133">
                        <w:rPr>
                          <w:rFonts w:ascii="Arial Narrow" w:hAnsi="Arial Narrow"/>
                          <w:b/>
                          <w:color w:val="FF0000"/>
                          <w:sz w:val="20"/>
                          <w:szCs w:val="20"/>
                        </w:rPr>
                        <w:t>SubQ</w:t>
                      </w:r>
                      <w:proofErr w:type="spellEnd"/>
                      <w:r w:rsidRPr="00771133">
                        <w:rPr>
                          <w:rFonts w:ascii="Arial Narrow" w:hAnsi="Arial Narrow"/>
                          <w:b/>
                          <w:color w:val="FF0000"/>
                          <w:sz w:val="20"/>
                          <w:szCs w:val="20"/>
                        </w:rPr>
                        <w:t xml:space="preserve"> 15 min </w:t>
                      </w:r>
                    </w:p>
                    <w:p w:rsidR="009875CC" w:rsidRPr="00771133" w:rsidRDefault="002B0709" w:rsidP="006519CB">
                      <w:pPr>
                        <w:pStyle w:val="Default"/>
                        <w:ind w:left="7200" w:hanging="7200"/>
                        <w:rPr>
                          <w:rFonts w:ascii="Arial Narrow" w:hAnsi="Arial Narrow"/>
                          <w:b/>
                          <w:color w:val="FF0000"/>
                          <w:sz w:val="20"/>
                          <w:szCs w:val="20"/>
                        </w:rPr>
                      </w:pPr>
                      <w:r w:rsidRPr="00771133">
                        <w:rPr>
                          <w:rFonts w:ascii="Arial Narrow" w:hAnsi="Arial Narrow"/>
                          <w:b/>
                          <w:color w:val="FF0000"/>
                          <w:sz w:val="20"/>
                          <w:szCs w:val="20"/>
                        </w:rPr>
                        <w:t xml:space="preserve">      </w:t>
                      </w:r>
                      <w:r w:rsidR="006519CB" w:rsidRPr="00771133">
                        <w:rPr>
                          <w:rFonts w:ascii="Arial Narrow" w:hAnsi="Arial Narrow"/>
                          <w:b/>
                          <w:color w:val="FF0000"/>
                          <w:sz w:val="20"/>
                          <w:szCs w:val="20"/>
                        </w:rPr>
                        <w:t>la</w:t>
                      </w:r>
                      <w:r w:rsidR="009875CC" w:rsidRPr="00771133">
                        <w:rPr>
                          <w:rFonts w:ascii="Arial Narrow" w:hAnsi="Arial Narrow"/>
                          <w:b/>
                          <w:color w:val="FF0000"/>
                          <w:sz w:val="20"/>
                          <w:szCs w:val="20"/>
                        </w:rPr>
                        <w:t>ter and then q 12 hours</w:t>
                      </w:r>
                      <w:r w:rsidRPr="00771133">
                        <w:rPr>
                          <w:rFonts w:ascii="Arial Narrow" w:hAnsi="Arial Narrow"/>
                          <w:b/>
                          <w:color w:val="FF0000"/>
                          <w:sz w:val="20"/>
                          <w:szCs w:val="20"/>
                        </w:rPr>
                        <w:t xml:space="preserve">. </w:t>
                      </w:r>
                      <w:proofErr w:type="spellStart"/>
                      <w:r w:rsidR="00F23A79" w:rsidRPr="00871858">
                        <w:rPr>
                          <w:rFonts w:ascii="Arial Narrow" w:hAnsi="Arial Narrow"/>
                          <w:b/>
                          <w:color w:val="FF0000"/>
                          <w:sz w:val="20"/>
                          <w:szCs w:val="20"/>
                        </w:rPr>
                        <w:t>SubQ</w:t>
                      </w:r>
                      <w:proofErr w:type="spellEnd"/>
                      <w:r w:rsidR="00F23A79" w:rsidRPr="00871858">
                        <w:rPr>
                          <w:rFonts w:ascii="Arial Narrow" w:hAnsi="Arial Narrow"/>
                          <w:b/>
                          <w:color w:val="FF0000"/>
                          <w:sz w:val="20"/>
                          <w:szCs w:val="20"/>
                        </w:rPr>
                        <w:t xml:space="preserve"> </w:t>
                      </w:r>
                      <w:r w:rsidR="003F60F3" w:rsidRPr="00871858">
                        <w:rPr>
                          <w:rFonts w:ascii="Arial Narrow" w:hAnsi="Arial Narrow"/>
                          <w:b/>
                          <w:color w:val="FF0000"/>
                          <w:sz w:val="20"/>
                          <w:szCs w:val="20"/>
                        </w:rPr>
                        <w:t xml:space="preserve">Max </w:t>
                      </w:r>
                      <w:r w:rsidR="00F23A79" w:rsidRPr="00871858">
                        <w:rPr>
                          <w:rFonts w:ascii="Arial Narrow" w:hAnsi="Arial Narrow"/>
                          <w:b/>
                          <w:color w:val="FF0000"/>
                          <w:sz w:val="20"/>
                          <w:szCs w:val="20"/>
                        </w:rPr>
                        <w:t>Dose=</w:t>
                      </w:r>
                      <w:r w:rsidR="003F60F3" w:rsidRPr="00871858">
                        <w:rPr>
                          <w:rFonts w:ascii="Arial Narrow" w:hAnsi="Arial Narrow"/>
                          <w:b/>
                          <w:color w:val="FF0000"/>
                          <w:sz w:val="20"/>
                          <w:szCs w:val="20"/>
                        </w:rPr>
                        <w:t>100 mg</w:t>
                      </w:r>
                      <w:r w:rsidR="00771133" w:rsidRPr="00771133">
                        <w:rPr>
                          <w:rFonts w:ascii="Arial Narrow" w:hAnsi="Arial Narrow"/>
                          <w:b/>
                          <w:color w:val="FF0000"/>
                          <w:sz w:val="20"/>
                          <w:szCs w:val="20"/>
                        </w:rPr>
                        <w:t xml:space="preserve"> </w:t>
                      </w:r>
                      <w:r w:rsidR="00771133" w:rsidRPr="00771133">
                        <w:rPr>
                          <w:rFonts w:ascii="Arial Narrow" w:hAnsi="Arial Narrow"/>
                          <w:b/>
                          <w:i/>
                          <w:color w:val="FF0000"/>
                        </w:rPr>
                        <w:t xml:space="preserve"> OR</w:t>
                      </w:r>
                    </w:p>
                    <w:p w:rsidR="006519CB" w:rsidRPr="00771133" w:rsidRDefault="009875CC" w:rsidP="009875CC">
                      <w:pPr>
                        <w:pStyle w:val="Default"/>
                        <w:ind w:left="7200" w:hanging="7200"/>
                        <w:rPr>
                          <w:rFonts w:ascii="Arial Narrow" w:hAnsi="Arial Narrow"/>
                          <w:b/>
                          <w:color w:val="FF0000"/>
                          <w:sz w:val="20"/>
                          <w:szCs w:val="20"/>
                        </w:rPr>
                      </w:pPr>
                      <w:r w:rsidRPr="00771133">
                        <w:rPr>
                          <w:rFonts w:ascii="Arial Narrow" w:hAnsi="Arial Narrow"/>
                          <w:b/>
                          <w:bCs/>
                          <w:color w:val="FF0000"/>
                          <w:sz w:val="28"/>
                          <w:szCs w:val="28"/>
                        </w:rPr>
                        <w:t>□</w:t>
                      </w:r>
                      <w:r w:rsidR="00461BC7" w:rsidRPr="00771133">
                        <w:rPr>
                          <w:rFonts w:ascii="Arial Narrow" w:hAnsi="Arial Narrow"/>
                          <w:b/>
                          <w:bCs/>
                          <w:color w:val="FF0000"/>
                          <w:sz w:val="28"/>
                          <w:szCs w:val="28"/>
                        </w:rPr>
                        <w:t xml:space="preserve"> </w:t>
                      </w:r>
                      <w:r w:rsidRPr="00771133">
                        <w:rPr>
                          <w:rFonts w:ascii="Arial Narrow" w:hAnsi="Arial Narrow"/>
                          <w:b/>
                          <w:color w:val="FF0000"/>
                          <w:sz w:val="20"/>
                          <w:szCs w:val="20"/>
                        </w:rPr>
                        <w:t>Enoxaparin (</w:t>
                      </w:r>
                      <w:proofErr w:type="spellStart"/>
                      <w:r w:rsidRPr="00771133">
                        <w:rPr>
                          <w:rFonts w:ascii="Arial Narrow" w:hAnsi="Arial Narrow"/>
                          <w:b/>
                          <w:color w:val="FF0000"/>
                          <w:sz w:val="20"/>
                          <w:szCs w:val="20"/>
                        </w:rPr>
                        <w:t>Lovenox</w:t>
                      </w:r>
                      <w:proofErr w:type="spellEnd"/>
                      <w:r w:rsidRPr="00771133">
                        <w:rPr>
                          <w:rFonts w:ascii="Arial Narrow" w:hAnsi="Arial Narrow"/>
                          <w:b/>
                          <w:color w:val="FF0000"/>
                          <w:sz w:val="20"/>
                          <w:szCs w:val="20"/>
                        </w:rPr>
                        <w:t>)</w:t>
                      </w:r>
                      <w:r w:rsidR="006519CB" w:rsidRPr="00771133">
                        <w:rPr>
                          <w:rFonts w:ascii="Arial Narrow" w:hAnsi="Arial Narrow"/>
                          <w:b/>
                          <w:color w:val="FF0000"/>
                          <w:sz w:val="20"/>
                          <w:szCs w:val="20"/>
                        </w:rPr>
                        <w:t>:</w:t>
                      </w:r>
                      <w:r w:rsidRPr="00771133">
                        <w:rPr>
                          <w:rFonts w:ascii="Arial Narrow" w:hAnsi="Arial Narrow"/>
                          <w:b/>
                          <w:color w:val="FF0000"/>
                          <w:sz w:val="20"/>
                          <w:szCs w:val="20"/>
                        </w:rPr>
                        <w:t xml:space="preserve"> </w:t>
                      </w:r>
                      <w:r w:rsidR="006519CB" w:rsidRPr="00771133">
                        <w:rPr>
                          <w:rFonts w:ascii="Arial Narrow" w:hAnsi="Arial Narrow"/>
                          <w:b/>
                          <w:color w:val="auto"/>
                          <w:sz w:val="20"/>
                          <w:szCs w:val="20"/>
                        </w:rPr>
                        <w:t xml:space="preserve">Age&gt; 75 </w:t>
                      </w:r>
                      <w:proofErr w:type="spellStart"/>
                      <w:r w:rsidR="006519CB" w:rsidRPr="00771133">
                        <w:rPr>
                          <w:rFonts w:ascii="Arial Narrow" w:hAnsi="Arial Narrow"/>
                          <w:b/>
                          <w:color w:val="auto"/>
                          <w:sz w:val="20"/>
                          <w:szCs w:val="20"/>
                        </w:rPr>
                        <w:t>yrs</w:t>
                      </w:r>
                      <w:proofErr w:type="spellEnd"/>
                      <w:r w:rsidR="006519CB" w:rsidRPr="00771133">
                        <w:rPr>
                          <w:rFonts w:ascii="Arial Narrow" w:hAnsi="Arial Narrow"/>
                          <w:b/>
                          <w:color w:val="FF0000"/>
                          <w:sz w:val="20"/>
                          <w:szCs w:val="20"/>
                        </w:rPr>
                        <w:t xml:space="preserve">, </w:t>
                      </w:r>
                      <w:r w:rsidR="002B0709" w:rsidRPr="00771133">
                        <w:rPr>
                          <w:rFonts w:ascii="Arial Narrow" w:hAnsi="Arial Narrow"/>
                          <w:b/>
                          <w:color w:val="FF0000"/>
                          <w:sz w:val="20"/>
                          <w:szCs w:val="20"/>
                        </w:rPr>
                        <w:t xml:space="preserve">0.75mg/kg </w:t>
                      </w:r>
                      <w:proofErr w:type="spellStart"/>
                      <w:r w:rsidRPr="00771133">
                        <w:rPr>
                          <w:rFonts w:ascii="Arial Narrow" w:hAnsi="Arial Narrow"/>
                          <w:b/>
                          <w:color w:val="FF0000"/>
                          <w:sz w:val="20"/>
                          <w:szCs w:val="20"/>
                        </w:rPr>
                        <w:t>SubQ</w:t>
                      </w:r>
                      <w:proofErr w:type="spellEnd"/>
                      <w:r w:rsidRPr="00771133">
                        <w:rPr>
                          <w:rFonts w:ascii="Arial Narrow" w:hAnsi="Arial Narrow"/>
                          <w:b/>
                          <w:color w:val="FF0000"/>
                          <w:sz w:val="20"/>
                          <w:szCs w:val="20"/>
                        </w:rPr>
                        <w:t xml:space="preserve"> and then q 12 hours</w:t>
                      </w:r>
                    </w:p>
                    <w:p w:rsidR="00917CB6" w:rsidRDefault="006519CB" w:rsidP="009875CC">
                      <w:pPr>
                        <w:pStyle w:val="Default"/>
                        <w:ind w:left="7200" w:hanging="7200"/>
                        <w:rPr>
                          <w:rFonts w:ascii="Arial Narrow" w:hAnsi="Arial Narrow"/>
                          <w:b/>
                          <w:color w:val="FF0000"/>
                          <w:sz w:val="20"/>
                          <w:szCs w:val="20"/>
                        </w:rPr>
                      </w:pPr>
                      <w:r w:rsidRPr="00771133">
                        <w:rPr>
                          <w:rFonts w:ascii="Arial Narrow" w:hAnsi="Arial Narrow"/>
                          <w:b/>
                          <w:color w:val="FF0000"/>
                          <w:sz w:val="20"/>
                          <w:szCs w:val="20"/>
                        </w:rPr>
                        <w:t xml:space="preserve"> </w:t>
                      </w:r>
                      <w:r w:rsidR="002B0709" w:rsidRPr="00771133">
                        <w:rPr>
                          <w:rFonts w:ascii="Arial Narrow" w:hAnsi="Arial Narrow"/>
                          <w:b/>
                          <w:color w:val="FF0000"/>
                          <w:sz w:val="20"/>
                          <w:szCs w:val="20"/>
                        </w:rPr>
                        <w:t xml:space="preserve">    </w:t>
                      </w:r>
                      <w:proofErr w:type="spellStart"/>
                      <w:r w:rsidR="00F23A79" w:rsidRPr="00871858">
                        <w:rPr>
                          <w:rFonts w:ascii="Arial Narrow" w:hAnsi="Arial Narrow"/>
                          <w:b/>
                          <w:color w:val="FF0000"/>
                          <w:sz w:val="20"/>
                          <w:szCs w:val="20"/>
                        </w:rPr>
                        <w:t>SubQ</w:t>
                      </w:r>
                      <w:proofErr w:type="spellEnd"/>
                      <w:r w:rsidR="00F23A79" w:rsidRPr="00871858">
                        <w:rPr>
                          <w:rFonts w:ascii="Arial Narrow" w:hAnsi="Arial Narrow"/>
                          <w:b/>
                          <w:color w:val="FF0000"/>
                          <w:sz w:val="20"/>
                          <w:szCs w:val="20"/>
                        </w:rPr>
                        <w:t xml:space="preserve"> Max Dose=</w:t>
                      </w:r>
                      <w:r w:rsidR="003F60F3" w:rsidRPr="00871858">
                        <w:rPr>
                          <w:rFonts w:ascii="Arial Narrow" w:hAnsi="Arial Narrow"/>
                          <w:b/>
                          <w:color w:val="FF0000"/>
                          <w:sz w:val="20"/>
                          <w:szCs w:val="20"/>
                        </w:rPr>
                        <w:t xml:space="preserve"> </w:t>
                      </w:r>
                      <w:r w:rsidRPr="00871858">
                        <w:rPr>
                          <w:rFonts w:ascii="Arial Narrow" w:hAnsi="Arial Narrow"/>
                          <w:b/>
                          <w:color w:val="FF0000"/>
                          <w:sz w:val="20"/>
                          <w:szCs w:val="20"/>
                        </w:rPr>
                        <w:t xml:space="preserve">75 </w:t>
                      </w:r>
                      <w:r w:rsidR="003F60F3" w:rsidRPr="00871858">
                        <w:rPr>
                          <w:rFonts w:ascii="Arial Narrow" w:hAnsi="Arial Narrow"/>
                          <w:b/>
                          <w:color w:val="FF0000"/>
                          <w:sz w:val="20"/>
                          <w:szCs w:val="20"/>
                        </w:rPr>
                        <w:t>mg</w:t>
                      </w:r>
                    </w:p>
                    <w:p w:rsidR="00557D55" w:rsidRPr="00A93804" w:rsidRDefault="00557D55" w:rsidP="009875CC">
                      <w:pPr>
                        <w:pStyle w:val="Default"/>
                        <w:ind w:left="7200" w:hanging="7200"/>
                        <w:rPr>
                          <w:rFonts w:ascii="Arial Narrow" w:hAnsi="Arial Narrow"/>
                          <w:b/>
                          <w:bCs/>
                          <w:color w:val="auto"/>
                          <w:sz w:val="28"/>
                          <w:szCs w:val="28"/>
                        </w:rPr>
                      </w:pPr>
                      <w:r w:rsidRPr="00A93804">
                        <w:rPr>
                          <w:rFonts w:ascii="Arial Narrow" w:hAnsi="Arial Narrow"/>
                          <w:b/>
                          <w:bCs/>
                          <w:color w:val="auto"/>
                          <w:sz w:val="28"/>
                          <w:szCs w:val="28"/>
                        </w:rPr>
                        <w:t>If first medical contact to balloon expected &gt; 120 minutes</w:t>
                      </w:r>
                    </w:p>
                    <w:p w:rsidR="00A5399F" w:rsidRPr="00A93804" w:rsidRDefault="00483B43" w:rsidP="00557D55">
                      <w:pPr>
                        <w:pStyle w:val="ListParagraph"/>
                        <w:numPr>
                          <w:ilvl w:val="0"/>
                          <w:numId w:val="12"/>
                        </w:numPr>
                        <w:rPr>
                          <w:rFonts w:ascii="Arial Narrow" w:hAnsi="Arial Narrow"/>
                        </w:rPr>
                      </w:pPr>
                      <w:r w:rsidRPr="00A93804">
                        <w:rPr>
                          <w:rFonts w:ascii="Arial Narrow" w:hAnsi="Arial Narrow"/>
                          <w:b/>
                          <w:bCs/>
                          <w:sz w:val="28"/>
                          <w:szCs w:val="28"/>
                        </w:rPr>
                        <w:t>FIBRINOLYSIS:</w:t>
                      </w:r>
                      <w:r w:rsidRPr="00557D55">
                        <w:rPr>
                          <w:rFonts w:ascii="Arial Narrow" w:hAnsi="Arial Narrow"/>
                          <w:b/>
                          <w:bCs/>
                          <w:sz w:val="20"/>
                          <w:szCs w:val="20"/>
                        </w:rPr>
                        <w:t xml:space="preserve"> </w:t>
                      </w:r>
                      <w:proofErr w:type="spellStart"/>
                      <w:r w:rsidRPr="00A93804">
                        <w:rPr>
                          <w:rFonts w:ascii="Arial Narrow" w:hAnsi="Arial Narrow"/>
                          <w:b/>
                          <w:bCs/>
                          <w:sz w:val="28"/>
                          <w:szCs w:val="28"/>
                        </w:rPr>
                        <w:t>Tenecteplase</w:t>
                      </w:r>
                      <w:proofErr w:type="spellEnd"/>
                      <w:r w:rsidRPr="00A93804">
                        <w:rPr>
                          <w:rFonts w:ascii="Arial Narrow" w:hAnsi="Arial Narrow"/>
                          <w:b/>
                          <w:bCs/>
                          <w:sz w:val="28"/>
                          <w:szCs w:val="28"/>
                        </w:rPr>
                        <w:t xml:space="preserve"> IV (</w:t>
                      </w:r>
                      <w:proofErr w:type="spellStart"/>
                      <w:r w:rsidRPr="00A93804">
                        <w:rPr>
                          <w:rFonts w:ascii="Arial Narrow" w:hAnsi="Arial Narrow"/>
                          <w:b/>
                          <w:bCs/>
                          <w:sz w:val="28"/>
                          <w:szCs w:val="28"/>
                        </w:rPr>
                        <w:t>TNKase</w:t>
                      </w:r>
                      <w:proofErr w:type="spellEnd"/>
                      <w:r w:rsidRPr="00A93804">
                        <w:rPr>
                          <w:rFonts w:ascii="Arial Narrow" w:hAnsi="Arial Narrow"/>
                          <w:b/>
                          <w:sz w:val="28"/>
                          <w:szCs w:val="28"/>
                        </w:rPr>
                        <w:t>)</w:t>
                      </w:r>
                      <w:r w:rsidRPr="00A93804">
                        <w:rPr>
                          <w:rFonts w:ascii="Arial Narrow" w:hAnsi="Arial Narrow"/>
                          <w:sz w:val="28"/>
                          <w:szCs w:val="28"/>
                        </w:rPr>
                        <w:t xml:space="preserve"> </w:t>
                      </w:r>
                      <w:r w:rsidRPr="00A93804">
                        <w:rPr>
                          <w:rFonts w:ascii="Arial Narrow" w:hAnsi="Arial Narrow"/>
                        </w:rPr>
                        <w:t>or available thrombolytic</w:t>
                      </w:r>
                    </w:p>
                    <w:p w:rsidR="00483B43" w:rsidRPr="00A93804" w:rsidRDefault="00A5399F" w:rsidP="00A5399F">
                      <w:pPr>
                        <w:pStyle w:val="ListParagraph"/>
                        <w:rPr>
                          <w:rFonts w:ascii="Arial Narrow" w:hAnsi="Arial Narrow"/>
                          <w:sz w:val="28"/>
                          <w:szCs w:val="28"/>
                        </w:rPr>
                      </w:pPr>
                      <w:r w:rsidRPr="00A93804">
                        <w:rPr>
                          <w:rFonts w:ascii="Arial Narrow" w:hAnsi="Arial Narrow"/>
                          <w:b/>
                          <w:bCs/>
                          <w:sz w:val="28"/>
                          <w:szCs w:val="28"/>
                        </w:rPr>
                        <w:t>**Door to Lytic administration goal &lt; 30 Minutes**</w:t>
                      </w:r>
                      <w:r w:rsidR="00483B43" w:rsidRPr="00A93804">
                        <w:rPr>
                          <w:rFonts w:ascii="Arial Narrow" w:hAnsi="Arial Narrow"/>
                          <w:sz w:val="28"/>
                          <w:szCs w:val="28"/>
                        </w:rPr>
                        <w:tab/>
                      </w:r>
                    </w:p>
                    <w:tbl>
                      <w:tblPr>
                        <w:tblW w:w="5276" w:type="dxa"/>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6"/>
                        <w:gridCol w:w="1422"/>
                        <w:gridCol w:w="1828"/>
                      </w:tblGrid>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Less than 60 kg</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30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6 mL</w:t>
                            </w:r>
                          </w:p>
                        </w:tc>
                      </w:tr>
                      <w:tr w:rsidR="00483B43" w:rsidRPr="009B3B08" w:rsidTr="0027046B">
                        <w:trPr>
                          <w:trHeight w:val="286"/>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60 or more but less than 70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35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7 mL</w:t>
                            </w:r>
                          </w:p>
                        </w:tc>
                      </w:tr>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70 or more but less than 80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40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8 mL</w:t>
                            </w:r>
                          </w:p>
                        </w:tc>
                      </w:tr>
                      <w:tr w:rsidR="00483B43" w:rsidRPr="009B3B08" w:rsidTr="0027046B">
                        <w:trPr>
                          <w:trHeight w:val="310"/>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rPr>
                                <w:rFonts w:ascii="Arial Narrow" w:hAnsi="Arial Narrow"/>
                                <w:b/>
                                <w:color w:val="000000"/>
                                <w:sz w:val="16"/>
                                <w:szCs w:val="16"/>
                              </w:rPr>
                            </w:pPr>
                            <w:r w:rsidRPr="0027046B">
                              <w:rPr>
                                <w:rFonts w:ascii="Arial Narrow" w:hAnsi="Arial Narrow"/>
                                <w:b/>
                                <w:color w:val="000000"/>
                                <w:sz w:val="16"/>
                                <w:szCs w:val="16"/>
                              </w:rPr>
                              <w:t xml:space="preserve"> 80 or more but less than 90</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45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9 mL</w:t>
                            </w:r>
                          </w:p>
                        </w:tc>
                      </w:tr>
                      <w:tr w:rsidR="00483B43" w:rsidRPr="009B3B08" w:rsidTr="0027046B">
                        <w:trPr>
                          <w:trHeight w:val="372"/>
                          <w:tblCellSpacing w:w="0" w:type="dxa"/>
                        </w:trPr>
                        <w:tc>
                          <w:tcPr>
                            <w:tcW w:w="2026"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90 or more kg</w:t>
                            </w:r>
                          </w:p>
                        </w:tc>
                        <w:tc>
                          <w:tcPr>
                            <w:tcW w:w="1422" w:type="dxa"/>
                            <w:tcBorders>
                              <w:top w:val="outset" w:sz="6" w:space="0" w:color="auto"/>
                              <w:left w:val="outset" w:sz="6" w:space="0" w:color="auto"/>
                              <w:bottom w:val="outset" w:sz="6" w:space="0" w:color="auto"/>
                              <w:right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50 mg</w:t>
                            </w:r>
                          </w:p>
                        </w:tc>
                        <w:tc>
                          <w:tcPr>
                            <w:tcW w:w="1828" w:type="dxa"/>
                            <w:tcBorders>
                              <w:top w:val="outset" w:sz="6" w:space="0" w:color="auto"/>
                              <w:left w:val="outset" w:sz="6" w:space="0" w:color="auto"/>
                              <w:bottom w:val="outset" w:sz="6" w:space="0" w:color="auto"/>
                            </w:tcBorders>
                          </w:tcPr>
                          <w:p w:rsidR="00483B43" w:rsidRPr="0027046B" w:rsidRDefault="00483B43" w:rsidP="003F58BB">
                            <w:pPr>
                              <w:jc w:val="center"/>
                              <w:rPr>
                                <w:rFonts w:ascii="Arial Narrow" w:hAnsi="Arial Narrow"/>
                                <w:b/>
                                <w:color w:val="000000"/>
                                <w:sz w:val="16"/>
                                <w:szCs w:val="16"/>
                              </w:rPr>
                            </w:pPr>
                            <w:r w:rsidRPr="0027046B">
                              <w:rPr>
                                <w:rFonts w:ascii="Arial Narrow" w:hAnsi="Arial Narrow"/>
                                <w:b/>
                                <w:color w:val="000000"/>
                                <w:sz w:val="16"/>
                                <w:szCs w:val="16"/>
                              </w:rPr>
                              <w:t>10 mL</w:t>
                            </w:r>
                          </w:p>
                        </w:tc>
                      </w:tr>
                    </w:tbl>
                    <w:p w:rsidR="00A93804" w:rsidRPr="00A93804" w:rsidRDefault="00A93804" w:rsidP="00A93804">
                      <w:pPr>
                        <w:pStyle w:val="Default"/>
                        <w:ind w:left="720"/>
                        <w:rPr>
                          <w:rFonts w:ascii="Arial Narrow" w:hAnsi="Arial Narrow"/>
                          <w:b/>
                          <w:bCs/>
                          <w:sz w:val="28"/>
                          <w:szCs w:val="28"/>
                        </w:rPr>
                      </w:pPr>
                    </w:p>
                    <w:p w:rsidR="0027046B" w:rsidRPr="00557D55" w:rsidRDefault="0027046B" w:rsidP="00557D55">
                      <w:pPr>
                        <w:pStyle w:val="Default"/>
                        <w:numPr>
                          <w:ilvl w:val="0"/>
                          <w:numId w:val="12"/>
                        </w:numPr>
                        <w:rPr>
                          <w:rFonts w:ascii="Arial Narrow" w:hAnsi="Arial Narrow"/>
                          <w:b/>
                          <w:bCs/>
                          <w:sz w:val="28"/>
                          <w:szCs w:val="28"/>
                        </w:rPr>
                      </w:pPr>
                      <w:r w:rsidRPr="00557D55">
                        <w:rPr>
                          <w:rFonts w:ascii="Arial Narrow" w:hAnsi="Arial Narrow"/>
                          <w:b/>
                          <w:bCs/>
                        </w:rPr>
                        <w:t>Plavix 300 mg</w:t>
                      </w:r>
                      <w:r w:rsidRPr="0027046B">
                        <w:rPr>
                          <w:rFonts w:ascii="Arial Narrow" w:hAnsi="Arial Narrow"/>
                          <w:bCs/>
                          <w:sz w:val="20"/>
                          <w:szCs w:val="20"/>
                        </w:rPr>
                        <w:t xml:space="preserve"> </w:t>
                      </w:r>
                      <w:r w:rsidRPr="00584679">
                        <w:rPr>
                          <w:rFonts w:ascii="Arial Narrow" w:hAnsi="Arial Narrow"/>
                          <w:b/>
                          <w:bCs/>
                        </w:rPr>
                        <w:t>PO</w:t>
                      </w:r>
                      <w:r w:rsidRPr="00584679">
                        <w:rPr>
                          <w:rFonts w:ascii="Arial Narrow" w:hAnsi="Arial Narrow"/>
                          <w:bCs/>
                        </w:rPr>
                        <w:t xml:space="preserve"> (If patient &gt; 75 </w:t>
                      </w:r>
                      <w:proofErr w:type="spellStart"/>
                      <w:r w:rsidRPr="00584679">
                        <w:rPr>
                          <w:rFonts w:ascii="Arial Narrow" w:hAnsi="Arial Narrow"/>
                          <w:bCs/>
                        </w:rPr>
                        <w:t>yrs</w:t>
                      </w:r>
                      <w:proofErr w:type="spellEnd"/>
                      <w:r w:rsidRPr="00584679">
                        <w:rPr>
                          <w:rFonts w:ascii="Arial Narrow" w:hAnsi="Arial Narrow"/>
                          <w:bCs/>
                        </w:rPr>
                        <w:t xml:space="preserve">, </w:t>
                      </w:r>
                      <w:r w:rsidR="00A93804" w:rsidRPr="00584679">
                        <w:rPr>
                          <w:rFonts w:ascii="Arial Narrow" w:hAnsi="Arial Narrow"/>
                          <w:bCs/>
                        </w:rPr>
                        <w:t>reduce</w:t>
                      </w:r>
                      <w:r w:rsidRPr="00584679">
                        <w:rPr>
                          <w:rFonts w:ascii="Arial Narrow" w:hAnsi="Arial Narrow"/>
                          <w:bCs/>
                        </w:rPr>
                        <w:t xml:space="preserve"> dosage to 75 mg PO)</w:t>
                      </w:r>
                    </w:p>
                    <w:p w:rsidR="00917CB6" w:rsidRDefault="00917CB6">
                      <w:pPr>
                        <w:suppressOverlap/>
                        <w:jc w:val="center"/>
                        <w:rPr>
                          <w:rFonts w:ascii="Arial Unicode MS" w:eastAsia="Arial Unicode MS" w:hAnsi="Arial Unicode MS" w:cs="Arial Unicode MS"/>
                          <w:vanish/>
                        </w:rPr>
                      </w:pPr>
                    </w:p>
                    <w:p w:rsidR="00917CB6" w:rsidRDefault="00917CB6"/>
                  </w:txbxContent>
                </v:textbox>
              </v:shape>
            </w:pict>
          </mc:Fallback>
        </mc:AlternateContent>
      </w:r>
      <w:r w:rsidR="00771133">
        <w:rPr>
          <w:noProof/>
        </w:rPr>
        <mc:AlternateContent>
          <mc:Choice Requires="wps">
            <w:drawing>
              <wp:anchor distT="0" distB="0" distL="114300" distR="114300" simplePos="0" relativeHeight="251676160" behindDoc="0" locked="0" layoutInCell="1" allowOverlap="1" wp14:anchorId="7BBC5EAD" wp14:editId="0488FC5A">
                <wp:simplePos x="0" y="0"/>
                <wp:positionH relativeFrom="column">
                  <wp:posOffset>3409950</wp:posOffset>
                </wp:positionH>
                <wp:positionV relativeFrom="paragraph">
                  <wp:posOffset>3863340</wp:posOffset>
                </wp:positionV>
                <wp:extent cx="3133725" cy="4543425"/>
                <wp:effectExtent l="0" t="0" r="28575" b="28575"/>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543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D4E0C" w:rsidRPr="00C415FB" w:rsidRDefault="007D4E0C" w:rsidP="007D4E0C">
                            <w:pPr>
                              <w:jc w:val="center"/>
                              <w:rPr>
                                <w:rFonts w:ascii="Arial Narrow" w:hAnsi="Arial Narrow"/>
                                <w:b/>
                                <w:bCs/>
                                <w:sz w:val="20"/>
                                <w:szCs w:val="20"/>
                                <w:u w:val="single"/>
                              </w:rPr>
                            </w:pPr>
                            <w:r w:rsidRPr="00C415FB">
                              <w:rPr>
                                <w:rFonts w:ascii="Arial Narrow" w:hAnsi="Arial Narrow"/>
                                <w:b/>
                                <w:bCs/>
                                <w:sz w:val="20"/>
                                <w:szCs w:val="20"/>
                                <w:u w:val="single"/>
                              </w:rPr>
                              <w:t>FIBRINOLYSIS CONSIDERATIONS</w:t>
                            </w:r>
                          </w:p>
                          <w:p w:rsidR="007D4E0C" w:rsidRPr="00F23A79" w:rsidRDefault="007D4E0C" w:rsidP="007D4E0C">
                            <w:pPr>
                              <w:rPr>
                                <w:rFonts w:ascii="Arial Narrow" w:hAnsi="Arial Narrow"/>
                                <w:b/>
                                <w:bCs/>
                                <w:sz w:val="18"/>
                                <w:szCs w:val="18"/>
                              </w:rPr>
                            </w:pPr>
                          </w:p>
                          <w:p w:rsidR="007D4E0C" w:rsidRPr="00F23A79" w:rsidRDefault="007D4E0C" w:rsidP="007D4E0C">
                            <w:pPr>
                              <w:rPr>
                                <w:rFonts w:ascii="Arial Narrow" w:hAnsi="Arial Narrow"/>
                                <w:b/>
                                <w:sz w:val="18"/>
                                <w:szCs w:val="18"/>
                              </w:rPr>
                            </w:pPr>
                            <w:r w:rsidRPr="00F23A79">
                              <w:rPr>
                                <w:rFonts w:ascii="Arial Narrow" w:hAnsi="Arial Narrow"/>
                                <w:b/>
                                <w:bCs/>
                                <w:sz w:val="18"/>
                                <w:szCs w:val="18"/>
                              </w:rPr>
                              <w:t xml:space="preserve">ABSOLUTE CONTRAINDICATIONS FOR FIBRINOLYSIS (TNK) IN STEMI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1. Any prior intracranial hemorrhage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2. Known structural cerebral vascular lesion (e.g., arteriovenous malformation)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3. Known malignant intracranial neoplasm (primary or metastatic) </w:t>
                            </w:r>
                          </w:p>
                          <w:p w:rsidR="007D4E0C" w:rsidRPr="00C415FB" w:rsidRDefault="007D4E0C" w:rsidP="007D4E0C">
                            <w:pPr>
                              <w:ind w:left="270" w:hanging="270"/>
                              <w:rPr>
                                <w:rFonts w:ascii="Arial Narrow" w:hAnsi="Arial Narrow"/>
                                <w:b/>
                                <w:sz w:val="18"/>
                                <w:szCs w:val="18"/>
                              </w:rPr>
                            </w:pPr>
                            <w:r w:rsidRPr="00C415FB">
                              <w:rPr>
                                <w:rFonts w:ascii="Arial Narrow" w:hAnsi="Arial Narrow"/>
                                <w:b/>
                                <w:sz w:val="18"/>
                                <w:szCs w:val="18"/>
                              </w:rPr>
                              <w:t xml:space="preserve">4. Ischemic stroke within 3 mo except acute ischemic stroke within 4.5 </w:t>
                            </w:r>
                            <w:proofErr w:type="spellStart"/>
                            <w:r w:rsidRPr="00C415FB">
                              <w:rPr>
                                <w:rFonts w:ascii="Arial Narrow" w:hAnsi="Arial Narrow"/>
                                <w:b/>
                                <w:sz w:val="18"/>
                                <w:szCs w:val="18"/>
                              </w:rPr>
                              <w:t>hrs</w:t>
                            </w:r>
                            <w:proofErr w:type="spellEnd"/>
                            <w:r w:rsidRPr="00C415FB">
                              <w:rPr>
                                <w:rFonts w:ascii="Arial Narrow" w:hAnsi="Arial Narrow"/>
                                <w:b/>
                                <w:sz w:val="18"/>
                                <w:szCs w:val="18"/>
                              </w:rPr>
                              <w:t xml:space="preserve">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5. Suspected aortic dissection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6. Active bleeding or bleeding diathesis (excluding menses)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7. Significant closed-head or facial trauma within 3 months</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8. Intracranial or </w:t>
                            </w:r>
                            <w:proofErr w:type="spellStart"/>
                            <w:r w:rsidRPr="00C415FB">
                              <w:rPr>
                                <w:rFonts w:ascii="Arial Narrow" w:hAnsi="Arial Narrow"/>
                                <w:b/>
                                <w:sz w:val="18"/>
                                <w:szCs w:val="18"/>
                              </w:rPr>
                              <w:t>intraspinal</w:t>
                            </w:r>
                            <w:proofErr w:type="spellEnd"/>
                            <w:r w:rsidRPr="00C415FB">
                              <w:rPr>
                                <w:rFonts w:ascii="Arial Narrow" w:hAnsi="Arial Narrow"/>
                                <w:b/>
                                <w:sz w:val="18"/>
                                <w:szCs w:val="18"/>
                              </w:rPr>
                              <w:t xml:space="preserve"> surgery within 2 mo</w:t>
                            </w:r>
                            <w:r w:rsidR="00B94B7C">
                              <w:rPr>
                                <w:rFonts w:ascii="Arial Narrow" w:hAnsi="Arial Narrow"/>
                                <w:b/>
                                <w:sz w:val="18"/>
                                <w:szCs w:val="18"/>
                              </w:rPr>
                              <w:t>nths</w:t>
                            </w:r>
                          </w:p>
                          <w:p w:rsidR="007D4E0C" w:rsidRPr="00C415FB" w:rsidRDefault="007D4E0C" w:rsidP="007D4E0C">
                            <w:pPr>
                              <w:rPr>
                                <w:rFonts w:ascii="Arial Narrow" w:hAnsi="Arial Narrow"/>
                                <w:b/>
                                <w:sz w:val="18"/>
                                <w:szCs w:val="18"/>
                              </w:rPr>
                            </w:pPr>
                            <w:r w:rsidRPr="00C415FB">
                              <w:rPr>
                                <w:rFonts w:ascii="Arial Narrow" w:hAnsi="Arial Narrow"/>
                                <w:b/>
                                <w:sz w:val="18"/>
                                <w:szCs w:val="18"/>
                              </w:rPr>
                              <w:t>9. Severe uncontrolled hypertension (unresponsive to emergency therapy)</w:t>
                            </w:r>
                          </w:p>
                          <w:p w:rsidR="00C415FB" w:rsidRDefault="00C415FB" w:rsidP="007D4E0C">
                            <w:pPr>
                              <w:rPr>
                                <w:rFonts w:ascii="Arial Narrow" w:hAnsi="Arial Narrow"/>
                                <w:b/>
                                <w:bCs/>
                                <w:sz w:val="18"/>
                                <w:szCs w:val="18"/>
                              </w:rPr>
                            </w:pPr>
                          </w:p>
                          <w:p w:rsidR="007D4E0C" w:rsidRPr="00F23A79" w:rsidRDefault="007D4E0C" w:rsidP="007D4E0C">
                            <w:pPr>
                              <w:rPr>
                                <w:rFonts w:ascii="Arial Narrow" w:hAnsi="Arial Narrow"/>
                                <w:sz w:val="18"/>
                                <w:szCs w:val="18"/>
                              </w:rPr>
                            </w:pPr>
                            <w:r w:rsidRPr="00F23A79">
                              <w:rPr>
                                <w:rFonts w:ascii="Arial Narrow" w:hAnsi="Arial Narrow"/>
                                <w:b/>
                                <w:bCs/>
                                <w:sz w:val="18"/>
                                <w:szCs w:val="18"/>
                              </w:rPr>
                              <w:t xml:space="preserve">RELATIVE CONTRAINDICATIONS FOR FIBRINOLYSIS: (TNK) IN STEMI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1. History of chronic, severe, poorly controlled hypertension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2. Significant hypertension on presentation    (SBP &gt; 180 or DBP &gt; 110 mmHg) </w:t>
                            </w:r>
                          </w:p>
                          <w:p w:rsidR="007D4E0C" w:rsidRPr="00C415FB" w:rsidRDefault="007D4E0C" w:rsidP="007D4E0C">
                            <w:pPr>
                              <w:ind w:left="270" w:hanging="270"/>
                              <w:rPr>
                                <w:rFonts w:ascii="Arial Narrow" w:hAnsi="Arial Narrow"/>
                                <w:b/>
                                <w:sz w:val="18"/>
                                <w:szCs w:val="18"/>
                              </w:rPr>
                            </w:pPr>
                            <w:r w:rsidRPr="00C415FB">
                              <w:rPr>
                                <w:rFonts w:ascii="Arial Narrow" w:hAnsi="Arial Narrow"/>
                                <w:b/>
                                <w:sz w:val="18"/>
                                <w:szCs w:val="18"/>
                              </w:rPr>
                              <w:t xml:space="preserve">3. History of prior ischemic stroke more than 3 months, dementia, or known intracranial pathology not covered in contraindications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4. Traumatic or prolonged CPR (&gt; 10 minutes)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5. Major surgery (within last 3 weeks)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6. Recent internal bleeding (within last 2-4 weeks)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7. </w:t>
                            </w:r>
                            <w:proofErr w:type="spellStart"/>
                            <w:r w:rsidRPr="00C415FB">
                              <w:rPr>
                                <w:rFonts w:ascii="Arial Narrow" w:hAnsi="Arial Narrow"/>
                                <w:b/>
                                <w:sz w:val="18"/>
                                <w:szCs w:val="18"/>
                              </w:rPr>
                              <w:t>Noncompressible</w:t>
                            </w:r>
                            <w:proofErr w:type="spellEnd"/>
                            <w:r w:rsidRPr="00C415FB">
                              <w:rPr>
                                <w:rFonts w:ascii="Arial Narrow" w:hAnsi="Arial Narrow"/>
                                <w:b/>
                                <w:sz w:val="18"/>
                                <w:szCs w:val="18"/>
                              </w:rPr>
                              <w:t xml:space="preserve"> vascular punctures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8. Pregnancy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9. Active peptic ulcer</w:t>
                            </w:r>
                          </w:p>
                          <w:p w:rsidR="007D4E0C" w:rsidRPr="00C415FB" w:rsidRDefault="007D4E0C" w:rsidP="007D4E0C">
                            <w:pPr>
                              <w:rPr>
                                <w:rFonts w:ascii="Arial Narrow" w:hAnsi="Arial Narrow"/>
                                <w:b/>
                                <w:sz w:val="18"/>
                                <w:szCs w:val="18"/>
                              </w:rPr>
                            </w:pPr>
                            <w:r w:rsidRPr="00C415FB">
                              <w:rPr>
                                <w:rFonts w:ascii="Arial Narrow" w:hAnsi="Arial Narrow"/>
                                <w:b/>
                                <w:sz w:val="18"/>
                                <w:szCs w:val="18"/>
                              </w:rPr>
                              <w:t>10. Current use of anticoagulants</w:t>
                            </w:r>
                          </w:p>
                          <w:p w:rsidR="007D4E0C" w:rsidRPr="00F23A79" w:rsidRDefault="007D4E0C" w:rsidP="007D4E0C">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5EAD" id="Text Box 65" o:spid="_x0000_s1030" type="#_x0000_t202" style="position:absolute;margin-left:268.5pt;margin-top:304.2pt;width:246.75pt;height:35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" fillcolor="white [3201]" strokecolor="black [3200]" strokeweight="2pt">
                <v:textbox>
                  <w:txbxContent>
                    <w:p w:rsidR="007D4E0C" w:rsidRPr="00C415FB" w:rsidRDefault="007D4E0C" w:rsidP="007D4E0C">
                      <w:pPr>
                        <w:jc w:val="center"/>
                        <w:rPr>
                          <w:rFonts w:ascii="Arial Narrow" w:hAnsi="Arial Narrow"/>
                          <w:b/>
                          <w:bCs/>
                          <w:sz w:val="20"/>
                          <w:szCs w:val="20"/>
                          <w:u w:val="single"/>
                        </w:rPr>
                      </w:pPr>
                      <w:r w:rsidRPr="00C415FB">
                        <w:rPr>
                          <w:rFonts w:ascii="Arial Narrow" w:hAnsi="Arial Narrow"/>
                          <w:b/>
                          <w:bCs/>
                          <w:sz w:val="20"/>
                          <w:szCs w:val="20"/>
                          <w:u w:val="single"/>
                        </w:rPr>
                        <w:t>FIBRINOLYSIS CONSIDERATIONS</w:t>
                      </w:r>
                    </w:p>
                    <w:p w:rsidR="007D4E0C" w:rsidRPr="00F23A79" w:rsidRDefault="007D4E0C" w:rsidP="007D4E0C">
                      <w:pPr>
                        <w:rPr>
                          <w:rFonts w:ascii="Arial Narrow" w:hAnsi="Arial Narrow"/>
                          <w:b/>
                          <w:bCs/>
                          <w:sz w:val="18"/>
                          <w:szCs w:val="18"/>
                        </w:rPr>
                      </w:pPr>
                    </w:p>
                    <w:p w:rsidR="007D4E0C" w:rsidRPr="00F23A79" w:rsidRDefault="007D4E0C" w:rsidP="007D4E0C">
                      <w:pPr>
                        <w:rPr>
                          <w:rFonts w:ascii="Arial Narrow" w:hAnsi="Arial Narrow"/>
                          <w:b/>
                          <w:sz w:val="18"/>
                          <w:szCs w:val="18"/>
                        </w:rPr>
                      </w:pPr>
                      <w:r w:rsidRPr="00F23A79">
                        <w:rPr>
                          <w:rFonts w:ascii="Arial Narrow" w:hAnsi="Arial Narrow"/>
                          <w:b/>
                          <w:bCs/>
                          <w:sz w:val="18"/>
                          <w:szCs w:val="18"/>
                        </w:rPr>
                        <w:t xml:space="preserve">ABSOLUTE CONTRAINDICATIONS FOR FIBRINOLYSIS (TNK) IN STEMI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1. Any prior intracranial hemorrhage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2. Known structural cerebral vascular lesion (e.g., arteriovenous malformation)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3. Known malignant intracranial neoplasm (primary or metastatic) </w:t>
                      </w:r>
                    </w:p>
                    <w:p w:rsidR="007D4E0C" w:rsidRPr="00C415FB" w:rsidRDefault="007D4E0C" w:rsidP="007D4E0C">
                      <w:pPr>
                        <w:ind w:left="270" w:hanging="270"/>
                        <w:rPr>
                          <w:rFonts w:ascii="Arial Narrow" w:hAnsi="Arial Narrow"/>
                          <w:b/>
                          <w:sz w:val="18"/>
                          <w:szCs w:val="18"/>
                        </w:rPr>
                      </w:pPr>
                      <w:r w:rsidRPr="00C415FB">
                        <w:rPr>
                          <w:rFonts w:ascii="Arial Narrow" w:hAnsi="Arial Narrow"/>
                          <w:b/>
                          <w:sz w:val="18"/>
                          <w:szCs w:val="18"/>
                        </w:rPr>
                        <w:t xml:space="preserve">4. Ischemic stroke within 3 mo except acute ischemic stroke within 4.5 </w:t>
                      </w:r>
                      <w:proofErr w:type="spellStart"/>
                      <w:r w:rsidRPr="00C415FB">
                        <w:rPr>
                          <w:rFonts w:ascii="Arial Narrow" w:hAnsi="Arial Narrow"/>
                          <w:b/>
                          <w:sz w:val="18"/>
                          <w:szCs w:val="18"/>
                        </w:rPr>
                        <w:t>hrs</w:t>
                      </w:r>
                      <w:proofErr w:type="spellEnd"/>
                      <w:r w:rsidRPr="00C415FB">
                        <w:rPr>
                          <w:rFonts w:ascii="Arial Narrow" w:hAnsi="Arial Narrow"/>
                          <w:b/>
                          <w:sz w:val="18"/>
                          <w:szCs w:val="18"/>
                        </w:rPr>
                        <w:t xml:space="preserve">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5. Suspected aortic dissection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6. Active bleeding or bleeding diathesis (excluding menses)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7. Significant closed-head or facial trauma within 3 months</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8. Intracranial or </w:t>
                      </w:r>
                      <w:proofErr w:type="spellStart"/>
                      <w:r w:rsidRPr="00C415FB">
                        <w:rPr>
                          <w:rFonts w:ascii="Arial Narrow" w:hAnsi="Arial Narrow"/>
                          <w:b/>
                          <w:sz w:val="18"/>
                          <w:szCs w:val="18"/>
                        </w:rPr>
                        <w:t>intraspinal</w:t>
                      </w:r>
                      <w:proofErr w:type="spellEnd"/>
                      <w:r w:rsidRPr="00C415FB">
                        <w:rPr>
                          <w:rFonts w:ascii="Arial Narrow" w:hAnsi="Arial Narrow"/>
                          <w:b/>
                          <w:sz w:val="18"/>
                          <w:szCs w:val="18"/>
                        </w:rPr>
                        <w:t xml:space="preserve"> surgery within 2 mo</w:t>
                      </w:r>
                      <w:r w:rsidR="00B94B7C">
                        <w:rPr>
                          <w:rFonts w:ascii="Arial Narrow" w:hAnsi="Arial Narrow"/>
                          <w:b/>
                          <w:sz w:val="18"/>
                          <w:szCs w:val="18"/>
                        </w:rPr>
                        <w:t>nths</w:t>
                      </w:r>
                    </w:p>
                    <w:p w:rsidR="007D4E0C" w:rsidRPr="00C415FB" w:rsidRDefault="007D4E0C" w:rsidP="007D4E0C">
                      <w:pPr>
                        <w:rPr>
                          <w:rFonts w:ascii="Arial Narrow" w:hAnsi="Arial Narrow"/>
                          <w:b/>
                          <w:sz w:val="18"/>
                          <w:szCs w:val="18"/>
                        </w:rPr>
                      </w:pPr>
                      <w:r w:rsidRPr="00C415FB">
                        <w:rPr>
                          <w:rFonts w:ascii="Arial Narrow" w:hAnsi="Arial Narrow"/>
                          <w:b/>
                          <w:sz w:val="18"/>
                          <w:szCs w:val="18"/>
                        </w:rPr>
                        <w:t>9. Severe uncontrolled hypertension (unresponsive to emergency therapy)</w:t>
                      </w:r>
                    </w:p>
                    <w:p w:rsidR="00C415FB" w:rsidRDefault="00C415FB" w:rsidP="007D4E0C">
                      <w:pPr>
                        <w:rPr>
                          <w:rFonts w:ascii="Arial Narrow" w:hAnsi="Arial Narrow"/>
                          <w:b/>
                          <w:bCs/>
                          <w:sz w:val="18"/>
                          <w:szCs w:val="18"/>
                        </w:rPr>
                      </w:pPr>
                    </w:p>
                    <w:p w:rsidR="007D4E0C" w:rsidRPr="00F23A79" w:rsidRDefault="007D4E0C" w:rsidP="007D4E0C">
                      <w:pPr>
                        <w:rPr>
                          <w:rFonts w:ascii="Arial Narrow" w:hAnsi="Arial Narrow"/>
                          <w:sz w:val="18"/>
                          <w:szCs w:val="18"/>
                        </w:rPr>
                      </w:pPr>
                      <w:r w:rsidRPr="00F23A79">
                        <w:rPr>
                          <w:rFonts w:ascii="Arial Narrow" w:hAnsi="Arial Narrow"/>
                          <w:b/>
                          <w:bCs/>
                          <w:sz w:val="18"/>
                          <w:szCs w:val="18"/>
                        </w:rPr>
                        <w:t xml:space="preserve">RELATIVE CONTRAINDICATIONS FOR FIBRINOLYSIS: (TNK) IN STEMI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1. History of chronic, severe, poorly controlled hypertension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2. Significant hypertension on presentation    (SBP &gt; 180 or DBP &gt; 110 mmHg) </w:t>
                      </w:r>
                    </w:p>
                    <w:p w:rsidR="007D4E0C" w:rsidRPr="00C415FB" w:rsidRDefault="007D4E0C" w:rsidP="007D4E0C">
                      <w:pPr>
                        <w:ind w:left="270" w:hanging="270"/>
                        <w:rPr>
                          <w:rFonts w:ascii="Arial Narrow" w:hAnsi="Arial Narrow"/>
                          <w:b/>
                          <w:sz w:val="18"/>
                          <w:szCs w:val="18"/>
                        </w:rPr>
                      </w:pPr>
                      <w:r w:rsidRPr="00C415FB">
                        <w:rPr>
                          <w:rFonts w:ascii="Arial Narrow" w:hAnsi="Arial Narrow"/>
                          <w:b/>
                          <w:sz w:val="18"/>
                          <w:szCs w:val="18"/>
                        </w:rPr>
                        <w:t xml:space="preserve">3. History of prior ischemic stroke more than 3 months, dementia, or known intracranial pathology not covered in contraindications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4. Traumatic or prolonged CPR (&gt; 10 minutes)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5. Major surgery (within last 3 weeks)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6. Recent internal bleeding (within last 2-4 weeks)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7. </w:t>
                      </w:r>
                      <w:proofErr w:type="spellStart"/>
                      <w:r w:rsidRPr="00C415FB">
                        <w:rPr>
                          <w:rFonts w:ascii="Arial Narrow" w:hAnsi="Arial Narrow"/>
                          <w:b/>
                          <w:sz w:val="18"/>
                          <w:szCs w:val="18"/>
                        </w:rPr>
                        <w:t>Noncompressible</w:t>
                      </w:r>
                      <w:proofErr w:type="spellEnd"/>
                      <w:r w:rsidRPr="00C415FB">
                        <w:rPr>
                          <w:rFonts w:ascii="Arial Narrow" w:hAnsi="Arial Narrow"/>
                          <w:b/>
                          <w:sz w:val="18"/>
                          <w:szCs w:val="18"/>
                        </w:rPr>
                        <w:t xml:space="preserve"> vascular punctures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 xml:space="preserve">8. Pregnancy </w:t>
                      </w:r>
                    </w:p>
                    <w:p w:rsidR="007D4E0C" w:rsidRPr="00C415FB" w:rsidRDefault="007D4E0C" w:rsidP="007D4E0C">
                      <w:pPr>
                        <w:rPr>
                          <w:rFonts w:ascii="Arial Narrow" w:hAnsi="Arial Narrow"/>
                          <w:b/>
                          <w:sz w:val="18"/>
                          <w:szCs w:val="18"/>
                        </w:rPr>
                      </w:pPr>
                      <w:r w:rsidRPr="00C415FB">
                        <w:rPr>
                          <w:rFonts w:ascii="Arial Narrow" w:hAnsi="Arial Narrow"/>
                          <w:b/>
                          <w:sz w:val="18"/>
                          <w:szCs w:val="18"/>
                        </w:rPr>
                        <w:t>9. Active peptic ulcer</w:t>
                      </w:r>
                    </w:p>
                    <w:p w:rsidR="007D4E0C" w:rsidRPr="00C415FB" w:rsidRDefault="007D4E0C" w:rsidP="007D4E0C">
                      <w:pPr>
                        <w:rPr>
                          <w:rFonts w:ascii="Arial Narrow" w:hAnsi="Arial Narrow"/>
                          <w:b/>
                          <w:sz w:val="18"/>
                          <w:szCs w:val="18"/>
                        </w:rPr>
                      </w:pPr>
                      <w:r w:rsidRPr="00C415FB">
                        <w:rPr>
                          <w:rFonts w:ascii="Arial Narrow" w:hAnsi="Arial Narrow"/>
                          <w:b/>
                          <w:sz w:val="18"/>
                          <w:szCs w:val="18"/>
                        </w:rPr>
                        <w:t>10. Current use of anticoagulants</w:t>
                      </w:r>
                    </w:p>
                    <w:p w:rsidR="007D4E0C" w:rsidRPr="00F23A79" w:rsidRDefault="007D4E0C" w:rsidP="007D4E0C">
                      <w:pPr>
                        <w:rPr>
                          <w:rFonts w:ascii="Arial Narrow" w:hAnsi="Arial Narrow"/>
                          <w:sz w:val="18"/>
                          <w:szCs w:val="18"/>
                        </w:rPr>
                      </w:pPr>
                    </w:p>
                  </w:txbxContent>
                </v:textbox>
              </v:shape>
            </w:pict>
          </mc:Fallback>
        </mc:AlternateContent>
      </w:r>
      <w:r w:rsidR="00771133">
        <w:rPr>
          <w:noProof/>
          <w:sz w:val="20"/>
        </w:rPr>
        <mc:AlternateContent>
          <mc:Choice Requires="wps">
            <w:drawing>
              <wp:anchor distT="0" distB="0" distL="114300" distR="114300" simplePos="0" relativeHeight="251648512" behindDoc="0" locked="0" layoutInCell="1" allowOverlap="1" wp14:anchorId="1645B295" wp14:editId="0AE0C637">
                <wp:simplePos x="0" y="0"/>
                <wp:positionH relativeFrom="column">
                  <wp:posOffset>3409950</wp:posOffset>
                </wp:positionH>
                <wp:positionV relativeFrom="paragraph">
                  <wp:posOffset>2358390</wp:posOffset>
                </wp:positionV>
                <wp:extent cx="3129915" cy="1504950"/>
                <wp:effectExtent l="0" t="0" r="13335" b="1905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504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17CB6" w:rsidRPr="00D734E7" w:rsidRDefault="00917CB6" w:rsidP="000A178A">
                            <w:pPr>
                              <w:pStyle w:val="Default"/>
                              <w:jc w:val="center"/>
                              <w:rPr>
                                <w:rFonts w:ascii="Arial Narrow" w:hAnsi="Arial Narrow"/>
                                <w:b/>
                                <w:bCs/>
                                <w:sz w:val="22"/>
                                <w:szCs w:val="22"/>
                              </w:rPr>
                            </w:pPr>
                            <w:r>
                              <w:rPr>
                                <w:rFonts w:ascii="Arial Narrow" w:hAnsi="Arial Narrow"/>
                                <w:b/>
                                <w:bCs/>
                                <w:sz w:val="22"/>
                                <w:szCs w:val="22"/>
                              </w:rPr>
                              <w:t>Optional Medications</w:t>
                            </w:r>
                          </w:p>
                          <w:p w:rsidR="00917CB6" w:rsidRPr="008C36B8" w:rsidRDefault="00917CB6" w:rsidP="00C57BFA">
                            <w:pPr>
                              <w:pStyle w:val="Default"/>
                              <w:rPr>
                                <w:rFonts w:ascii="Arial Narrow" w:hAnsi="Arial Narrow"/>
                                <w:sz w:val="22"/>
                                <w:szCs w:val="22"/>
                              </w:rPr>
                            </w:pPr>
                            <w:r w:rsidRPr="00C63CB3">
                              <w:rPr>
                                <w:rFonts w:ascii="Arial Narrow" w:hAnsi="Arial Narrow"/>
                                <w:b/>
                                <w:bCs/>
                                <w:sz w:val="20"/>
                                <w:szCs w:val="20"/>
                              </w:rPr>
                              <w:t>Nitroglycerin</w:t>
                            </w:r>
                            <w:r>
                              <w:rPr>
                                <w:rFonts w:ascii="Arial Narrow" w:hAnsi="Arial Narrow"/>
                                <w:b/>
                                <w:bCs/>
                                <w:sz w:val="20"/>
                                <w:szCs w:val="20"/>
                              </w:rPr>
                              <w:t xml:space="preserve"> </w:t>
                            </w:r>
                            <w:r w:rsidRPr="00C63CB3">
                              <w:rPr>
                                <w:rFonts w:ascii="Arial Narrow" w:hAnsi="Arial Narrow"/>
                                <w:b/>
                                <w:bCs/>
                                <w:sz w:val="20"/>
                                <w:szCs w:val="20"/>
                              </w:rPr>
                              <w:t>IV</w:t>
                            </w:r>
                            <w:r w:rsidRPr="00DD1A8A">
                              <w:rPr>
                                <w:rFonts w:ascii="Arial Narrow" w:hAnsi="Arial Narrow"/>
                                <w:bCs/>
                                <w:sz w:val="20"/>
                                <w:szCs w:val="20"/>
                              </w:rPr>
                              <w:t xml:space="preserve"> or </w:t>
                            </w:r>
                            <w:r w:rsidRPr="00DD1A8A">
                              <w:rPr>
                                <w:rFonts w:ascii="Arial Narrow" w:hAnsi="Arial Narrow"/>
                                <w:sz w:val="20"/>
                                <w:szCs w:val="20"/>
                              </w:rPr>
                              <w:t>0</w:t>
                            </w:r>
                            <w:r>
                              <w:rPr>
                                <w:rFonts w:ascii="Arial Narrow" w:hAnsi="Arial Narrow"/>
                                <w:sz w:val="20"/>
                                <w:szCs w:val="20"/>
                              </w:rPr>
                              <w:t>.4 mg S</w:t>
                            </w:r>
                            <w:r w:rsidRPr="00C63CB3">
                              <w:rPr>
                                <w:rFonts w:ascii="Arial Narrow" w:hAnsi="Arial Narrow"/>
                                <w:sz w:val="20"/>
                                <w:szCs w:val="20"/>
                              </w:rPr>
                              <w:t xml:space="preserve">L </w:t>
                            </w:r>
                          </w:p>
                          <w:p w:rsidR="00917CB6" w:rsidRPr="008C36B8" w:rsidRDefault="00917CB6" w:rsidP="007A3122">
                            <w:pPr>
                              <w:pStyle w:val="Default"/>
                              <w:rPr>
                                <w:rFonts w:ascii="Arial Narrow" w:hAnsi="Arial Narrow"/>
                                <w:sz w:val="22"/>
                                <w:szCs w:val="22"/>
                              </w:rPr>
                            </w:pPr>
                            <w:r w:rsidRPr="00C63CB3">
                              <w:rPr>
                                <w:rFonts w:ascii="Arial Narrow" w:hAnsi="Arial Narrow"/>
                                <w:b/>
                                <w:bCs/>
                                <w:sz w:val="20"/>
                                <w:szCs w:val="20"/>
                              </w:rPr>
                              <w:t xml:space="preserve">Morphine Sulfate </w:t>
                            </w:r>
                            <w:r w:rsidRPr="00C63CB3">
                              <w:rPr>
                                <w:rFonts w:ascii="Arial Narrow" w:hAnsi="Arial Narrow"/>
                                <w:bCs/>
                                <w:sz w:val="20"/>
                                <w:szCs w:val="20"/>
                              </w:rPr>
                              <w:t>1</w:t>
                            </w:r>
                            <w:r>
                              <w:rPr>
                                <w:rFonts w:ascii="Arial Narrow" w:hAnsi="Arial Narrow"/>
                                <w:bCs/>
                                <w:sz w:val="20"/>
                                <w:szCs w:val="20"/>
                              </w:rPr>
                              <w:t xml:space="preserve"> </w:t>
                            </w:r>
                            <w:r w:rsidRPr="00C63CB3">
                              <w:rPr>
                                <w:rFonts w:ascii="Arial Narrow" w:hAnsi="Arial Narrow"/>
                                <w:bCs/>
                                <w:sz w:val="20"/>
                                <w:szCs w:val="20"/>
                              </w:rPr>
                              <w:t>-</w:t>
                            </w:r>
                            <w:r>
                              <w:rPr>
                                <w:rFonts w:ascii="Arial Narrow" w:hAnsi="Arial Narrow"/>
                                <w:bCs/>
                                <w:sz w:val="20"/>
                                <w:szCs w:val="20"/>
                              </w:rPr>
                              <w:t xml:space="preserve"> </w:t>
                            </w:r>
                            <w:r w:rsidRPr="00C63CB3">
                              <w:rPr>
                                <w:rFonts w:ascii="Arial Narrow" w:hAnsi="Arial Narrow"/>
                                <w:bCs/>
                                <w:sz w:val="20"/>
                                <w:szCs w:val="20"/>
                              </w:rPr>
                              <w:t>5 mg IV</w:t>
                            </w:r>
                            <w:r w:rsidRPr="008C36B8">
                              <w:rPr>
                                <w:rFonts w:ascii="Arial Narrow" w:hAnsi="Arial Narrow"/>
                                <w:sz w:val="22"/>
                                <w:szCs w:val="22"/>
                              </w:rPr>
                              <w:t xml:space="preserve"> </w:t>
                            </w:r>
                          </w:p>
                          <w:p w:rsidR="00917CB6" w:rsidRDefault="00917CB6" w:rsidP="00367AAE">
                            <w:pPr>
                              <w:pStyle w:val="Default"/>
                              <w:rPr>
                                <w:rFonts w:ascii="Arial Narrow" w:hAnsi="Arial Narrow"/>
                                <w:sz w:val="22"/>
                                <w:szCs w:val="22"/>
                              </w:rPr>
                            </w:pPr>
                            <w:r w:rsidRPr="00C63CB3">
                              <w:rPr>
                                <w:rFonts w:ascii="Arial Narrow" w:hAnsi="Arial Narrow"/>
                                <w:b/>
                                <w:bCs/>
                                <w:sz w:val="20"/>
                                <w:szCs w:val="20"/>
                              </w:rPr>
                              <w:t>Ondansetron</w:t>
                            </w:r>
                            <w:r>
                              <w:rPr>
                                <w:rFonts w:ascii="Arial Narrow" w:hAnsi="Arial Narrow"/>
                                <w:b/>
                                <w:bCs/>
                                <w:sz w:val="20"/>
                                <w:szCs w:val="20"/>
                              </w:rPr>
                              <w:t xml:space="preserve"> </w:t>
                            </w:r>
                            <w:r w:rsidRPr="00572086">
                              <w:rPr>
                                <w:rFonts w:ascii="Arial Narrow" w:hAnsi="Arial Narrow"/>
                                <w:bCs/>
                                <w:sz w:val="20"/>
                                <w:szCs w:val="20"/>
                              </w:rPr>
                              <w:t>(Zofran)</w:t>
                            </w:r>
                            <w:r>
                              <w:rPr>
                                <w:rFonts w:ascii="Arial Narrow" w:hAnsi="Arial Narrow"/>
                                <w:b/>
                                <w:bCs/>
                                <w:sz w:val="20"/>
                                <w:szCs w:val="20"/>
                              </w:rPr>
                              <w:t xml:space="preserve"> </w:t>
                            </w:r>
                            <w:r w:rsidRPr="00C63CB3">
                              <w:rPr>
                                <w:rFonts w:ascii="Arial Narrow" w:hAnsi="Arial Narrow"/>
                                <w:bCs/>
                                <w:sz w:val="20"/>
                                <w:szCs w:val="20"/>
                              </w:rPr>
                              <w:t xml:space="preserve">4 mg </w:t>
                            </w:r>
                            <w:r>
                              <w:rPr>
                                <w:rFonts w:ascii="Arial Narrow" w:hAnsi="Arial Narrow"/>
                                <w:bCs/>
                                <w:sz w:val="20"/>
                                <w:szCs w:val="20"/>
                              </w:rPr>
                              <w:t>PO</w:t>
                            </w:r>
                            <w:r w:rsidRPr="00C63CB3">
                              <w:rPr>
                                <w:rFonts w:ascii="Arial Narrow" w:hAnsi="Arial Narrow"/>
                                <w:bCs/>
                                <w:sz w:val="20"/>
                                <w:szCs w:val="20"/>
                              </w:rPr>
                              <w:t xml:space="preserve"> or IV</w:t>
                            </w:r>
                            <w:r w:rsidRPr="008C36B8">
                              <w:rPr>
                                <w:rFonts w:ascii="Arial Narrow" w:hAnsi="Arial Narrow"/>
                                <w:sz w:val="22"/>
                                <w:szCs w:val="22"/>
                              </w:rPr>
                              <w:t xml:space="preserve"> </w:t>
                            </w:r>
                          </w:p>
                          <w:p w:rsidR="00917CB6" w:rsidRDefault="00917CB6" w:rsidP="00DF5B0A">
                            <w:pPr>
                              <w:pStyle w:val="Default"/>
                              <w:rPr>
                                <w:rFonts w:ascii="Arial Narrow" w:hAnsi="Arial Narrow"/>
                                <w:sz w:val="16"/>
                                <w:szCs w:val="16"/>
                              </w:rPr>
                            </w:pPr>
                            <w:r w:rsidRPr="007C4B99">
                              <w:rPr>
                                <w:rFonts w:ascii="Arial Narrow" w:hAnsi="Arial Narrow"/>
                                <w:b/>
                                <w:bCs/>
                                <w:sz w:val="20"/>
                                <w:szCs w:val="20"/>
                              </w:rPr>
                              <w:t>Metoprolol</w:t>
                            </w:r>
                            <w:r w:rsidR="00FC3576">
                              <w:rPr>
                                <w:rFonts w:ascii="Arial Narrow" w:hAnsi="Arial Narrow"/>
                                <w:b/>
                                <w:bCs/>
                                <w:sz w:val="20"/>
                                <w:szCs w:val="20"/>
                              </w:rPr>
                              <w:t xml:space="preserve"> </w:t>
                            </w:r>
                            <w:r w:rsidRPr="007C4B99">
                              <w:rPr>
                                <w:rFonts w:ascii="Arial Narrow" w:hAnsi="Arial Narrow"/>
                                <w:b/>
                                <w:bCs/>
                                <w:sz w:val="20"/>
                                <w:szCs w:val="20"/>
                              </w:rPr>
                              <w:t xml:space="preserve"> </w:t>
                            </w:r>
                            <w:r w:rsidRPr="007C4B99">
                              <w:rPr>
                                <w:rFonts w:ascii="Arial Narrow" w:hAnsi="Arial Narrow"/>
                                <w:sz w:val="20"/>
                                <w:szCs w:val="20"/>
                              </w:rPr>
                              <w:t>25 mg</w:t>
                            </w:r>
                            <w:r>
                              <w:rPr>
                                <w:rFonts w:ascii="Arial Narrow" w:hAnsi="Arial Narrow"/>
                                <w:sz w:val="20"/>
                                <w:szCs w:val="20"/>
                              </w:rPr>
                              <w:t xml:space="preserve"> PO</w:t>
                            </w:r>
                            <w:r w:rsidRPr="00152E68">
                              <w:rPr>
                                <w:rFonts w:ascii="Arial Narrow" w:hAnsi="Arial Narrow"/>
                                <w:sz w:val="16"/>
                                <w:szCs w:val="16"/>
                              </w:rPr>
                              <w:t xml:space="preserve"> </w:t>
                            </w:r>
                          </w:p>
                          <w:p w:rsidR="00917CB6" w:rsidRPr="00F23A79" w:rsidRDefault="00917CB6" w:rsidP="002B16CF">
                            <w:pPr>
                              <w:pStyle w:val="Default"/>
                              <w:ind w:left="270"/>
                              <w:rPr>
                                <w:rFonts w:ascii="Arial Narrow" w:hAnsi="Arial Narrow"/>
                                <w:color w:val="FF0000"/>
                                <w:sz w:val="18"/>
                                <w:szCs w:val="18"/>
                              </w:rPr>
                            </w:pPr>
                            <w:r w:rsidRPr="00871858">
                              <w:rPr>
                                <w:rFonts w:ascii="Arial Narrow" w:hAnsi="Arial Narrow"/>
                                <w:color w:val="FF0000"/>
                                <w:sz w:val="18"/>
                                <w:szCs w:val="18"/>
                              </w:rPr>
                              <w:t>CONTRAINDICATION</w:t>
                            </w:r>
                            <w:r w:rsidR="00F23A79" w:rsidRPr="00871858">
                              <w:rPr>
                                <w:rFonts w:ascii="Arial Narrow" w:hAnsi="Arial Narrow"/>
                                <w:color w:val="FF0000"/>
                                <w:sz w:val="18"/>
                                <w:szCs w:val="18"/>
                              </w:rPr>
                              <w:t>S</w:t>
                            </w:r>
                            <w:r w:rsidRPr="00871858">
                              <w:rPr>
                                <w:rFonts w:ascii="Arial Narrow" w:hAnsi="Arial Narrow"/>
                                <w:color w:val="FF0000"/>
                                <w:sz w:val="18"/>
                                <w:szCs w:val="18"/>
                              </w:rPr>
                              <w:t xml:space="preserve"> FOR METOPROLOL</w:t>
                            </w:r>
                            <w:r w:rsidR="00F23A79" w:rsidRPr="00871858">
                              <w:rPr>
                                <w:rFonts w:ascii="Arial Narrow" w:hAnsi="Arial Narrow"/>
                                <w:color w:val="FF0000"/>
                                <w:sz w:val="18"/>
                                <w:szCs w:val="18"/>
                              </w:rPr>
                              <w:t>:</w:t>
                            </w:r>
                          </w:p>
                          <w:p w:rsidR="00917CB6" w:rsidRPr="00F23A79" w:rsidRDefault="00917CB6" w:rsidP="002B16CF">
                            <w:pPr>
                              <w:pStyle w:val="Default"/>
                              <w:ind w:left="270"/>
                              <w:rPr>
                                <w:rFonts w:ascii="Arial Narrow" w:hAnsi="Arial Narrow"/>
                                <w:color w:val="FF0000"/>
                                <w:sz w:val="18"/>
                                <w:szCs w:val="18"/>
                              </w:rPr>
                            </w:pPr>
                            <w:r w:rsidRPr="00F23A79">
                              <w:rPr>
                                <w:rFonts w:ascii="Arial Narrow" w:hAnsi="Arial Narrow"/>
                                <w:color w:val="FF0000"/>
                                <w:sz w:val="18"/>
                                <w:szCs w:val="18"/>
                              </w:rPr>
                              <w:t>Do not give if any of the following: Signs of heart failure or shock, heart rate less than 60 or more than110, systolic blood pressure less than 100, second or third degree heart block, severe asthma or reactive airway disease</w:t>
                            </w:r>
                          </w:p>
                          <w:p w:rsidR="00917CB6" w:rsidRPr="00AF5C3A" w:rsidRDefault="00917CB6" w:rsidP="00CE39F0">
                            <w:pPr>
                              <w:rPr>
                                <w:rFonts w:ascii="Arial Narrow" w:hAnsi="Arial Narrow"/>
                                <w:sz w:val="20"/>
                                <w:szCs w:val="20"/>
                              </w:rPr>
                            </w:pPr>
                          </w:p>
                          <w:p w:rsidR="00917CB6" w:rsidRPr="00367AAE" w:rsidRDefault="00917CB6" w:rsidP="00CE39F0">
                            <w:pPr>
                              <w:rPr>
                                <w:rFonts w:ascii="Arial Narrow" w:hAnsi="Arial Narrow" w:cs="Arial"/>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B295" id="Text Box 44" o:spid="_x0000_s1031" type="#_x0000_t202" style="position:absolute;margin-left:268.5pt;margin-top:185.7pt;width:246.45pt;height:1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" fillcolor="white [3201]" strokecolor="black [3200]" strokeweight="2pt">
                <v:textbox>
                  <w:txbxContent>
                    <w:p w:rsidR="00917CB6" w:rsidRPr="00D734E7" w:rsidRDefault="00917CB6" w:rsidP="000A178A">
                      <w:pPr>
                        <w:pStyle w:val="Default"/>
                        <w:jc w:val="center"/>
                        <w:rPr>
                          <w:rFonts w:ascii="Arial Narrow" w:hAnsi="Arial Narrow"/>
                          <w:b/>
                          <w:bCs/>
                          <w:sz w:val="22"/>
                          <w:szCs w:val="22"/>
                        </w:rPr>
                      </w:pPr>
                      <w:r>
                        <w:rPr>
                          <w:rFonts w:ascii="Arial Narrow" w:hAnsi="Arial Narrow"/>
                          <w:b/>
                          <w:bCs/>
                          <w:sz w:val="22"/>
                          <w:szCs w:val="22"/>
                        </w:rPr>
                        <w:t>Optional Medications</w:t>
                      </w:r>
                    </w:p>
                    <w:p w:rsidR="00917CB6" w:rsidRPr="008C36B8" w:rsidRDefault="00917CB6" w:rsidP="00C57BFA">
                      <w:pPr>
                        <w:pStyle w:val="Default"/>
                        <w:rPr>
                          <w:rFonts w:ascii="Arial Narrow" w:hAnsi="Arial Narrow"/>
                          <w:sz w:val="22"/>
                          <w:szCs w:val="22"/>
                        </w:rPr>
                      </w:pPr>
                      <w:r w:rsidRPr="00C63CB3">
                        <w:rPr>
                          <w:rFonts w:ascii="Arial Narrow" w:hAnsi="Arial Narrow"/>
                          <w:b/>
                          <w:bCs/>
                          <w:sz w:val="20"/>
                          <w:szCs w:val="20"/>
                        </w:rPr>
                        <w:t>Nitroglycerin</w:t>
                      </w:r>
                      <w:r>
                        <w:rPr>
                          <w:rFonts w:ascii="Arial Narrow" w:hAnsi="Arial Narrow"/>
                          <w:b/>
                          <w:bCs/>
                          <w:sz w:val="20"/>
                          <w:szCs w:val="20"/>
                        </w:rPr>
                        <w:t xml:space="preserve"> </w:t>
                      </w:r>
                      <w:r w:rsidRPr="00C63CB3">
                        <w:rPr>
                          <w:rFonts w:ascii="Arial Narrow" w:hAnsi="Arial Narrow"/>
                          <w:b/>
                          <w:bCs/>
                          <w:sz w:val="20"/>
                          <w:szCs w:val="20"/>
                        </w:rPr>
                        <w:t>IV</w:t>
                      </w:r>
                      <w:r w:rsidRPr="00DD1A8A">
                        <w:rPr>
                          <w:rFonts w:ascii="Arial Narrow" w:hAnsi="Arial Narrow"/>
                          <w:bCs/>
                          <w:sz w:val="20"/>
                          <w:szCs w:val="20"/>
                        </w:rPr>
                        <w:t xml:space="preserve"> or </w:t>
                      </w:r>
                      <w:r w:rsidRPr="00DD1A8A">
                        <w:rPr>
                          <w:rFonts w:ascii="Arial Narrow" w:hAnsi="Arial Narrow"/>
                          <w:sz w:val="20"/>
                          <w:szCs w:val="20"/>
                        </w:rPr>
                        <w:t>0</w:t>
                      </w:r>
                      <w:r>
                        <w:rPr>
                          <w:rFonts w:ascii="Arial Narrow" w:hAnsi="Arial Narrow"/>
                          <w:sz w:val="20"/>
                          <w:szCs w:val="20"/>
                        </w:rPr>
                        <w:t>.4 mg S</w:t>
                      </w:r>
                      <w:r w:rsidRPr="00C63CB3">
                        <w:rPr>
                          <w:rFonts w:ascii="Arial Narrow" w:hAnsi="Arial Narrow"/>
                          <w:sz w:val="20"/>
                          <w:szCs w:val="20"/>
                        </w:rPr>
                        <w:t xml:space="preserve">L </w:t>
                      </w:r>
                    </w:p>
                    <w:p w:rsidR="00917CB6" w:rsidRPr="008C36B8" w:rsidRDefault="00917CB6" w:rsidP="007A3122">
                      <w:pPr>
                        <w:pStyle w:val="Default"/>
                        <w:rPr>
                          <w:rFonts w:ascii="Arial Narrow" w:hAnsi="Arial Narrow"/>
                          <w:sz w:val="22"/>
                          <w:szCs w:val="22"/>
                        </w:rPr>
                      </w:pPr>
                      <w:r w:rsidRPr="00C63CB3">
                        <w:rPr>
                          <w:rFonts w:ascii="Arial Narrow" w:hAnsi="Arial Narrow"/>
                          <w:b/>
                          <w:bCs/>
                          <w:sz w:val="20"/>
                          <w:szCs w:val="20"/>
                        </w:rPr>
                        <w:t xml:space="preserve">Morphine Sulfate </w:t>
                      </w:r>
                      <w:r w:rsidRPr="00C63CB3">
                        <w:rPr>
                          <w:rFonts w:ascii="Arial Narrow" w:hAnsi="Arial Narrow"/>
                          <w:bCs/>
                          <w:sz w:val="20"/>
                          <w:szCs w:val="20"/>
                        </w:rPr>
                        <w:t>1</w:t>
                      </w:r>
                      <w:r>
                        <w:rPr>
                          <w:rFonts w:ascii="Arial Narrow" w:hAnsi="Arial Narrow"/>
                          <w:bCs/>
                          <w:sz w:val="20"/>
                          <w:szCs w:val="20"/>
                        </w:rPr>
                        <w:t xml:space="preserve"> </w:t>
                      </w:r>
                      <w:r w:rsidRPr="00C63CB3">
                        <w:rPr>
                          <w:rFonts w:ascii="Arial Narrow" w:hAnsi="Arial Narrow"/>
                          <w:bCs/>
                          <w:sz w:val="20"/>
                          <w:szCs w:val="20"/>
                        </w:rPr>
                        <w:t>-</w:t>
                      </w:r>
                      <w:r>
                        <w:rPr>
                          <w:rFonts w:ascii="Arial Narrow" w:hAnsi="Arial Narrow"/>
                          <w:bCs/>
                          <w:sz w:val="20"/>
                          <w:szCs w:val="20"/>
                        </w:rPr>
                        <w:t xml:space="preserve"> </w:t>
                      </w:r>
                      <w:r w:rsidRPr="00C63CB3">
                        <w:rPr>
                          <w:rFonts w:ascii="Arial Narrow" w:hAnsi="Arial Narrow"/>
                          <w:bCs/>
                          <w:sz w:val="20"/>
                          <w:szCs w:val="20"/>
                        </w:rPr>
                        <w:t>5 mg IV</w:t>
                      </w:r>
                      <w:r w:rsidRPr="008C36B8">
                        <w:rPr>
                          <w:rFonts w:ascii="Arial Narrow" w:hAnsi="Arial Narrow"/>
                          <w:sz w:val="22"/>
                          <w:szCs w:val="22"/>
                        </w:rPr>
                        <w:t xml:space="preserve"> </w:t>
                      </w:r>
                    </w:p>
                    <w:p w:rsidR="00917CB6" w:rsidRDefault="00917CB6" w:rsidP="00367AAE">
                      <w:pPr>
                        <w:pStyle w:val="Default"/>
                        <w:rPr>
                          <w:rFonts w:ascii="Arial Narrow" w:hAnsi="Arial Narrow"/>
                          <w:sz w:val="22"/>
                          <w:szCs w:val="22"/>
                        </w:rPr>
                      </w:pPr>
                      <w:r w:rsidRPr="00C63CB3">
                        <w:rPr>
                          <w:rFonts w:ascii="Arial Narrow" w:hAnsi="Arial Narrow"/>
                          <w:b/>
                          <w:bCs/>
                          <w:sz w:val="20"/>
                          <w:szCs w:val="20"/>
                        </w:rPr>
                        <w:t>Ondansetron</w:t>
                      </w:r>
                      <w:r>
                        <w:rPr>
                          <w:rFonts w:ascii="Arial Narrow" w:hAnsi="Arial Narrow"/>
                          <w:b/>
                          <w:bCs/>
                          <w:sz w:val="20"/>
                          <w:szCs w:val="20"/>
                        </w:rPr>
                        <w:t xml:space="preserve"> </w:t>
                      </w:r>
                      <w:r w:rsidRPr="00572086">
                        <w:rPr>
                          <w:rFonts w:ascii="Arial Narrow" w:hAnsi="Arial Narrow"/>
                          <w:bCs/>
                          <w:sz w:val="20"/>
                          <w:szCs w:val="20"/>
                        </w:rPr>
                        <w:t>(Zofran)</w:t>
                      </w:r>
                      <w:r>
                        <w:rPr>
                          <w:rFonts w:ascii="Arial Narrow" w:hAnsi="Arial Narrow"/>
                          <w:b/>
                          <w:bCs/>
                          <w:sz w:val="20"/>
                          <w:szCs w:val="20"/>
                        </w:rPr>
                        <w:t xml:space="preserve"> </w:t>
                      </w:r>
                      <w:r w:rsidRPr="00C63CB3">
                        <w:rPr>
                          <w:rFonts w:ascii="Arial Narrow" w:hAnsi="Arial Narrow"/>
                          <w:bCs/>
                          <w:sz w:val="20"/>
                          <w:szCs w:val="20"/>
                        </w:rPr>
                        <w:t xml:space="preserve">4 mg </w:t>
                      </w:r>
                      <w:r>
                        <w:rPr>
                          <w:rFonts w:ascii="Arial Narrow" w:hAnsi="Arial Narrow"/>
                          <w:bCs/>
                          <w:sz w:val="20"/>
                          <w:szCs w:val="20"/>
                        </w:rPr>
                        <w:t>PO</w:t>
                      </w:r>
                      <w:r w:rsidRPr="00C63CB3">
                        <w:rPr>
                          <w:rFonts w:ascii="Arial Narrow" w:hAnsi="Arial Narrow"/>
                          <w:bCs/>
                          <w:sz w:val="20"/>
                          <w:szCs w:val="20"/>
                        </w:rPr>
                        <w:t xml:space="preserve"> or IV</w:t>
                      </w:r>
                      <w:r w:rsidRPr="008C36B8">
                        <w:rPr>
                          <w:rFonts w:ascii="Arial Narrow" w:hAnsi="Arial Narrow"/>
                          <w:sz w:val="22"/>
                          <w:szCs w:val="22"/>
                        </w:rPr>
                        <w:t xml:space="preserve"> </w:t>
                      </w:r>
                    </w:p>
                    <w:p w:rsidR="00917CB6" w:rsidRDefault="00917CB6" w:rsidP="00DF5B0A">
                      <w:pPr>
                        <w:pStyle w:val="Default"/>
                        <w:rPr>
                          <w:rFonts w:ascii="Arial Narrow" w:hAnsi="Arial Narrow"/>
                          <w:sz w:val="16"/>
                          <w:szCs w:val="16"/>
                        </w:rPr>
                      </w:pPr>
                      <w:proofErr w:type="gramStart"/>
                      <w:r w:rsidRPr="007C4B99">
                        <w:rPr>
                          <w:rFonts w:ascii="Arial Narrow" w:hAnsi="Arial Narrow"/>
                          <w:b/>
                          <w:bCs/>
                          <w:sz w:val="20"/>
                          <w:szCs w:val="20"/>
                        </w:rPr>
                        <w:t>Metoprolol</w:t>
                      </w:r>
                      <w:r w:rsidR="00FC3576">
                        <w:rPr>
                          <w:rFonts w:ascii="Arial Narrow" w:hAnsi="Arial Narrow"/>
                          <w:b/>
                          <w:bCs/>
                          <w:sz w:val="20"/>
                          <w:szCs w:val="20"/>
                        </w:rPr>
                        <w:t xml:space="preserve"> </w:t>
                      </w:r>
                      <w:r w:rsidRPr="007C4B99">
                        <w:rPr>
                          <w:rFonts w:ascii="Arial Narrow" w:hAnsi="Arial Narrow"/>
                          <w:b/>
                          <w:bCs/>
                          <w:sz w:val="20"/>
                          <w:szCs w:val="20"/>
                        </w:rPr>
                        <w:t xml:space="preserve"> </w:t>
                      </w:r>
                      <w:r w:rsidRPr="007C4B99">
                        <w:rPr>
                          <w:rFonts w:ascii="Arial Narrow" w:hAnsi="Arial Narrow"/>
                          <w:sz w:val="20"/>
                          <w:szCs w:val="20"/>
                        </w:rPr>
                        <w:t>25</w:t>
                      </w:r>
                      <w:proofErr w:type="gramEnd"/>
                      <w:r w:rsidRPr="007C4B99">
                        <w:rPr>
                          <w:rFonts w:ascii="Arial Narrow" w:hAnsi="Arial Narrow"/>
                          <w:sz w:val="20"/>
                          <w:szCs w:val="20"/>
                        </w:rPr>
                        <w:t xml:space="preserve"> mg</w:t>
                      </w:r>
                      <w:r>
                        <w:rPr>
                          <w:rFonts w:ascii="Arial Narrow" w:hAnsi="Arial Narrow"/>
                          <w:sz w:val="20"/>
                          <w:szCs w:val="20"/>
                        </w:rPr>
                        <w:t xml:space="preserve"> PO</w:t>
                      </w:r>
                      <w:r w:rsidRPr="00152E68">
                        <w:rPr>
                          <w:rFonts w:ascii="Arial Narrow" w:hAnsi="Arial Narrow"/>
                          <w:sz w:val="16"/>
                          <w:szCs w:val="16"/>
                        </w:rPr>
                        <w:t xml:space="preserve"> </w:t>
                      </w:r>
                    </w:p>
                    <w:p w:rsidR="00917CB6" w:rsidRPr="00F23A79" w:rsidRDefault="00917CB6" w:rsidP="002B16CF">
                      <w:pPr>
                        <w:pStyle w:val="Default"/>
                        <w:ind w:left="270"/>
                        <w:rPr>
                          <w:rFonts w:ascii="Arial Narrow" w:hAnsi="Arial Narrow"/>
                          <w:color w:val="FF0000"/>
                          <w:sz w:val="18"/>
                          <w:szCs w:val="18"/>
                        </w:rPr>
                      </w:pPr>
                      <w:r w:rsidRPr="00871858">
                        <w:rPr>
                          <w:rFonts w:ascii="Arial Narrow" w:hAnsi="Arial Narrow"/>
                          <w:color w:val="FF0000"/>
                          <w:sz w:val="18"/>
                          <w:szCs w:val="18"/>
                        </w:rPr>
                        <w:t>CONTRAINDICATION</w:t>
                      </w:r>
                      <w:r w:rsidR="00F23A79" w:rsidRPr="00871858">
                        <w:rPr>
                          <w:rFonts w:ascii="Arial Narrow" w:hAnsi="Arial Narrow"/>
                          <w:color w:val="FF0000"/>
                          <w:sz w:val="18"/>
                          <w:szCs w:val="18"/>
                        </w:rPr>
                        <w:t>S</w:t>
                      </w:r>
                      <w:r w:rsidRPr="00871858">
                        <w:rPr>
                          <w:rFonts w:ascii="Arial Narrow" w:hAnsi="Arial Narrow"/>
                          <w:color w:val="FF0000"/>
                          <w:sz w:val="18"/>
                          <w:szCs w:val="18"/>
                        </w:rPr>
                        <w:t xml:space="preserve"> FOR METOPROLOL</w:t>
                      </w:r>
                      <w:r w:rsidR="00F23A79" w:rsidRPr="00871858">
                        <w:rPr>
                          <w:rFonts w:ascii="Arial Narrow" w:hAnsi="Arial Narrow"/>
                          <w:color w:val="FF0000"/>
                          <w:sz w:val="18"/>
                          <w:szCs w:val="18"/>
                        </w:rPr>
                        <w:t>:</w:t>
                      </w:r>
                    </w:p>
                    <w:p w:rsidR="00917CB6" w:rsidRPr="00F23A79" w:rsidRDefault="00917CB6" w:rsidP="002B16CF">
                      <w:pPr>
                        <w:pStyle w:val="Default"/>
                        <w:ind w:left="270"/>
                        <w:rPr>
                          <w:rFonts w:ascii="Arial Narrow" w:hAnsi="Arial Narrow"/>
                          <w:color w:val="FF0000"/>
                          <w:sz w:val="18"/>
                          <w:szCs w:val="18"/>
                        </w:rPr>
                      </w:pPr>
                      <w:r w:rsidRPr="00F23A79">
                        <w:rPr>
                          <w:rFonts w:ascii="Arial Narrow" w:hAnsi="Arial Narrow"/>
                          <w:color w:val="FF0000"/>
                          <w:sz w:val="18"/>
                          <w:szCs w:val="18"/>
                        </w:rPr>
                        <w:t>Do not give if any of the following: Signs of heart failure or shock, heart rate less than 60 or more than110, systolic blood pressure less than 100, second or third degree heart block, severe asthma or reactive airway disease</w:t>
                      </w:r>
                    </w:p>
                    <w:p w:rsidR="00917CB6" w:rsidRPr="00AF5C3A" w:rsidRDefault="00917CB6" w:rsidP="00CE39F0">
                      <w:pPr>
                        <w:rPr>
                          <w:rFonts w:ascii="Arial Narrow" w:hAnsi="Arial Narrow"/>
                          <w:sz w:val="20"/>
                          <w:szCs w:val="20"/>
                        </w:rPr>
                      </w:pPr>
                    </w:p>
                    <w:p w:rsidR="00917CB6" w:rsidRPr="00367AAE" w:rsidRDefault="00917CB6" w:rsidP="00CE39F0">
                      <w:pPr>
                        <w:rPr>
                          <w:rFonts w:ascii="Arial Narrow" w:hAnsi="Arial Narrow" w:cs="Arial"/>
                          <w:color w:val="FF0000"/>
                          <w:sz w:val="16"/>
                          <w:szCs w:val="16"/>
                        </w:rPr>
                      </w:pPr>
                    </w:p>
                  </w:txbxContent>
                </v:textbox>
              </v:shape>
            </w:pict>
          </mc:Fallback>
        </mc:AlternateContent>
      </w:r>
      <w:r w:rsidR="00771133">
        <w:rPr>
          <w:noProof/>
          <w:sz w:val="20"/>
        </w:rPr>
        <mc:AlternateContent>
          <mc:Choice Requires="wps">
            <w:drawing>
              <wp:anchor distT="0" distB="0" distL="114300" distR="114300" simplePos="0" relativeHeight="251647488" behindDoc="0" locked="0" layoutInCell="1" allowOverlap="1" wp14:anchorId="6C20D56A" wp14:editId="42A82E81">
                <wp:simplePos x="0" y="0"/>
                <wp:positionH relativeFrom="column">
                  <wp:posOffset>-1019175</wp:posOffset>
                </wp:positionH>
                <wp:positionV relativeFrom="paragraph">
                  <wp:posOffset>2358390</wp:posOffset>
                </wp:positionV>
                <wp:extent cx="4428490" cy="1333500"/>
                <wp:effectExtent l="0" t="0" r="10160" b="1905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1333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17CB6" w:rsidRPr="004C190E" w:rsidRDefault="00917CB6" w:rsidP="00D71591">
                            <w:pPr>
                              <w:jc w:val="center"/>
                              <w:rPr>
                                <w:rFonts w:ascii="Arial Narrow" w:hAnsi="Arial Narrow"/>
                                <w:b/>
                                <w:sz w:val="22"/>
                                <w:szCs w:val="22"/>
                              </w:rPr>
                            </w:pPr>
                            <w:r w:rsidRPr="004C190E">
                              <w:rPr>
                                <w:rFonts w:ascii="Arial Narrow" w:hAnsi="Arial Narrow"/>
                                <w:b/>
                                <w:sz w:val="22"/>
                                <w:szCs w:val="22"/>
                              </w:rPr>
                              <w:t>STANDARD ORDERS &amp; LABS</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 xml:space="preserve">Apply Continuous Cardiac Monitor </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Vitals q 5 min x3, then q 10 min (with automatic BP and pulse oximetry)</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Insert (2) peripheral large bore IVs (0.9%</w:t>
                            </w:r>
                            <w:r w:rsidR="002B0709" w:rsidRPr="00F23A79">
                              <w:rPr>
                                <w:rFonts w:ascii="Arial Narrow" w:hAnsi="Arial Narrow"/>
                                <w:b/>
                                <w:sz w:val="20"/>
                                <w:szCs w:val="20"/>
                              </w:rPr>
                              <w:t xml:space="preserve">  </w:t>
                            </w:r>
                            <w:proofErr w:type="spellStart"/>
                            <w:r w:rsidRPr="00F23A79">
                              <w:rPr>
                                <w:rFonts w:ascii="Arial Narrow" w:hAnsi="Arial Narrow"/>
                                <w:b/>
                                <w:sz w:val="20"/>
                                <w:szCs w:val="20"/>
                              </w:rPr>
                              <w:t>NaCl</w:t>
                            </w:r>
                            <w:proofErr w:type="spellEnd"/>
                            <w:r w:rsidRPr="00F23A79">
                              <w:rPr>
                                <w:rFonts w:ascii="Arial Narrow" w:hAnsi="Arial Narrow"/>
                                <w:b/>
                                <w:sz w:val="20"/>
                                <w:szCs w:val="20"/>
                              </w:rPr>
                              <w:t xml:space="preserve"> @100mL/</w:t>
                            </w:r>
                            <w:proofErr w:type="spellStart"/>
                            <w:r w:rsidRPr="00F23A79">
                              <w:rPr>
                                <w:rFonts w:ascii="Arial Narrow" w:hAnsi="Arial Narrow"/>
                                <w:b/>
                                <w:sz w:val="20"/>
                                <w:szCs w:val="20"/>
                              </w:rPr>
                              <w:t>hr</w:t>
                            </w:r>
                            <w:proofErr w:type="spellEnd"/>
                            <w:r w:rsidRPr="00F23A79">
                              <w:rPr>
                                <w:rFonts w:ascii="Arial Narrow" w:hAnsi="Arial Narrow"/>
                                <w:b/>
                                <w:sz w:val="20"/>
                                <w:szCs w:val="20"/>
                              </w:rPr>
                              <w:t xml:space="preserve"> or Saline lock)</w:t>
                            </w:r>
                          </w:p>
                          <w:p w:rsidR="00743952"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bCs/>
                                <w:sz w:val="20"/>
                                <w:szCs w:val="20"/>
                              </w:rPr>
                              <w:t>Portable CXR STAT</w:t>
                            </w:r>
                          </w:p>
                          <w:p w:rsidR="00743952" w:rsidRPr="00F23A79" w:rsidRDefault="00917CB6" w:rsidP="00F23A79">
                            <w:pPr>
                              <w:pStyle w:val="ListParagraph"/>
                              <w:numPr>
                                <w:ilvl w:val="0"/>
                                <w:numId w:val="9"/>
                              </w:numPr>
                              <w:tabs>
                                <w:tab w:val="left" w:pos="1260"/>
                                <w:tab w:val="left" w:pos="2700"/>
                              </w:tabs>
                              <w:rPr>
                                <w:rFonts w:ascii="Arial Narrow" w:hAnsi="Arial Narrow"/>
                                <w:b/>
                                <w:bCs/>
                                <w:sz w:val="20"/>
                                <w:szCs w:val="20"/>
                              </w:rPr>
                            </w:pPr>
                            <w:r w:rsidRPr="00F23A79">
                              <w:rPr>
                                <w:rFonts w:ascii="Arial Narrow" w:hAnsi="Arial Narrow"/>
                                <w:b/>
                                <w:bCs/>
                                <w:sz w:val="20"/>
                                <w:szCs w:val="20"/>
                              </w:rPr>
                              <w:t xml:space="preserve">Labs: BMP, </w:t>
                            </w:r>
                            <w:r w:rsidRPr="00F23A79">
                              <w:rPr>
                                <w:rFonts w:ascii="Arial Narrow" w:hAnsi="Arial Narrow"/>
                                <w:b/>
                                <w:sz w:val="20"/>
                                <w:szCs w:val="20"/>
                              </w:rPr>
                              <w:t xml:space="preserve">CBC, Troponin, </w:t>
                            </w:r>
                            <w:r w:rsidRPr="00F23A79">
                              <w:rPr>
                                <w:rFonts w:ascii="Arial Narrow" w:hAnsi="Arial Narrow"/>
                                <w:b/>
                                <w:bCs/>
                                <w:sz w:val="20"/>
                                <w:szCs w:val="20"/>
                              </w:rPr>
                              <w:t xml:space="preserve">Lipid profile, PT/INR, PTT, </w:t>
                            </w:r>
                            <w:r w:rsidRPr="00F23A79">
                              <w:rPr>
                                <w:rFonts w:ascii="Arial Narrow" w:hAnsi="Arial Narrow"/>
                                <w:b/>
                                <w:sz w:val="20"/>
                                <w:szCs w:val="20"/>
                              </w:rPr>
                              <w:t>all labs STAT, d</w:t>
                            </w:r>
                            <w:r w:rsidRPr="00F23A79">
                              <w:rPr>
                                <w:rFonts w:ascii="Arial Narrow" w:hAnsi="Arial Narrow" w:cs="Arial"/>
                                <w:b/>
                                <w:sz w:val="20"/>
                                <w:szCs w:val="20"/>
                              </w:rPr>
                              <w:t xml:space="preserve">o not delay transfer for results – </w:t>
                            </w:r>
                            <w:r w:rsidR="0032241F" w:rsidRPr="00F23A79">
                              <w:rPr>
                                <w:rFonts w:ascii="Arial Narrow" w:hAnsi="Arial Narrow" w:cs="Arial"/>
                                <w:b/>
                                <w:sz w:val="20"/>
                                <w:szCs w:val="20"/>
                              </w:rPr>
                              <w:t>Fax</w:t>
                            </w:r>
                            <w:r w:rsidRPr="00F23A79">
                              <w:rPr>
                                <w:rFonts w:ascii="Arial Narrow" w:hAnsi="Arial Narrow" w:cs="Arial"/>
                                <w:b/>
                                <w:sz w:val="20"/>
                                <w:szCs w:val="20"/>
                              </w:rPr>
                              <w:t xml:space="preserve"> when available</w:t>
                            </w:r>
                            <w:r w:rsidR="00BA1B5A" w:rsidRPr="00F23A79">
                              <w:rPr>
                                <w:rFonts w:ascii="Arial Narrow" w:hAnsi="Arial Narrow"/>
                                <w:b/>
                                <w:bCs/>
                                <w:sz w:val="20"/>
                                <w:szCs w:val="20"/>
                              </w:rPr>
                              <w:t xml:space="preserve"> </w:t>
                            </w:r>
                          </w:p>
                          <w:p w:rsidR="00BA1B5A" w:rsidRPr="00367AAE" w:rsidRDefault="000045AF" w:rsidP="00BA1B5A">
                            <w:pPr>
                              <w:pStyle w:val="Default"/>
                              <w:rPr>
                                <w:rFonts w:ascii="Arial Narrow" w:hAnsi="Arial Narrow"/>
                                <w:b/>
                                <w:bCs/>
                                <w:sz w:val="28"/>
                                <w:szCs w:val="28"/>
                              </w:rPr>
                            </w:pPr>
                            <w:r>
                              <w:rPr>
                                <w:rFonts w:ascii="Arial Narrow" w:hAnsi="Arial Narrow"/>
                                <w:b/>
                                <w:bCs/>
                                <w:sz w:val="20"/>
                              </w:rPr>
                              <w:t xml:space="preserve">  </w:t>
                            </w:r>
                            <w:r w:rsidR="00BA1B5A" w:rsidRPr="00367AAE">
                              <w:rPr>
                                <w:rFonts w:ascii="Arial Narrow" w:hAnsi="Arial Narrow"/>
                                <w:b/>
                                <w:bCs/>
                                <w:sz w:val="20"/>
                              </w:rPr>
                              <w:t xml:space="preserve">Administer Oxygen </w:t>
                            </w:r>
                            <w:r w:rsidR="00BA1B5A">
                              <w:rPr>
                                <w:rFonts w:ascii="Arial Narrow" w:hAnsi="Arial Narrow"/>
                                <w:b/>
                                <w:bCs/>
                                <w:sz w:val="20"/>
                              </w:rPr>
                              <w:t xml:space="preserve">as needed </w:t>
                            </w:r>
                            <w:r w:rsidR="00BA1B5A" w:rsidRPr="00367AAE">
                              <w:rPr>
                                <w:rFonts w:ascii="Arial Narrow" w:hAnsi="Arial Narrow"/>
                                <w:bCs/>
                                <w:sz w:val="20"/>
                              </w:rPr>
                              <w:t>to keep SpO2 &gt; 9</w:t>
                            </w:r>
                            <w:r w:rsidR="00BA1B5A">
                              <w:rPr>
                                <w:rFonts w:ascii="Arial Narrow" w:hAnsi="Arial Narrow"/>
                                <w:bCs/>
                                <w:sz w:val="20"/>
                              </w:rPr>
                              <w:t>4</w:t>
                            </w:r>
                            <w:r w:rsidR="00BA1B5A" w:rsidRPr="00367AAE">
                              <w:rPr>
                                <w:rFonts w:ascii="Arial Narrow" w:hAnsi="Arial Narrow"/>
                                <w:bCs/>
                                <w:sz w:val="20"/>
                              </w:rPr>
                              <w:t>%</w:t>
                            </w:r>
                          </w:p>
                          <w:p w:rsidR="00BA1B5A" w:rsidRPr="004C190E" w:rsidRDefault="00BA1B5A" w:rsidP="004C190E">
                            <w:pPr>
                              <w:tabs>
                                <w:tab w:val="left" w:pos="1260"/>
                                <w:tab w:val="left" w:pos="2700"/>
                              </w:tabs>
                              <w:ind w:left="360" w:hanging="360"/>
                              <w:contextualSpacing/>
                              <w:rPr>
                                <w:rFonts w:ascii="Arial Narrow" w:hAnsi="Arial Narrow"/>
                                <w:bCs/>
                                <w:sz w:val="28"/>
                                <w:szCs w:val="28"/>
                              </w:rPr>
                            </w:pPr>
                          </w:p>
                          <w:p w:rsidR="00BA1B5A" w:rsidRDefault="00BA1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0D56A" id="Text Box 32" o:spid="_x0000_s1032" type="#_x0000_t202" style="position:absolute;margin-left:-80.25pt;margin-top:185.7pt;width:348.7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" fillcolor="white [3201]" strokecolor="black [3200]" strokeweight="2pt">
                <v:textbox>
                  <w:txbxContent>
                    <w:p w:rsidR="00917CB6" w:rsidRPr="004C190E" w:rsidRDefault="00917CB6" w:rsidP="00D71591">
                      <w:pPr>
                        <w:jc w:val="center"/>
                        <w:rPr>
                          <w:rFonts w:ascii="Arial Narrow" w:hAnsi="Arial Narrow"/>
                          <w:b/>
                          <w:sz w:val="22"/>
                          <w:szCs w:val="22"/>
                        </w:rPr>
                      </w:pPr>
                      <w:r w:rsidRPr="004C190E">
                        <w:rPr>
                          <w:rFonts w:ascii="Arial Narrow" w:hAnsi="Arial Narrow"/>
                          <w:b/>
                          <w:sz w:val="22"/>
                          <w:szCs w:val="22"/>
                        </w:rPr>
                        <w:t>STANDARD ORDERS &amp; LABS</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 xml:space="preserve">Apply Continuous Cardiac Monitor </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Vitals q 5 min x3, then q 10 min (with automatic BP and pulse oximetry)</w:t>
                      </w:r>
                    </w:p>
                    <w:p w:rsidR="00917CB6"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sz w:val="20"/>
                          <w:szCs w:val="20"/>
                        </w:rPr>
                        <w:t>Insert (2) peripheral large bore IVs (0.9%</w:t>
                      </w:r>
                      <w:r w:rsidR="002B0709" w:rsidRPr="00F23A79">
                        <w:rPr>
                          <w:rFonts w:ascii="Arial Narrow" w:hAnsi="Arial Narrow"/>
                          <w:b/>
                          <w:sz w:val="20"/>
                          <w:szCs w:val="20"/>
                        </w:rPr>
                        <w:t xml:space="preserve">  </w:t>
                      </w:r>
                      <w:proofErr w:type="spellStart"/>
                      <w:r w:rsidRPr="00F23A79">
                        <w:rPr>
                          <w:rFonts w:ascii="Arial Narrow" w:hAnsi="Arial Narrow"/>
                          <w:b/>
                          <w:sz w:val="20"/>
                          <w:szCs w:val="20"/>
                        </w:rPr>
                        <w:t>NaCl</w:t>
                      </w:r>
                      <w:proofErr w:type="spellEnd"/>
                      <w:r w:rsidRPr="00F23A79">
                        <w:rPr>
                          <w:rFonts w:ascii="Arial Narrow" w:hAnsi="Arial Narrow"/>
                          <w:b/>
                          <w:sz w:val="20"/>
                          <w:szCs w:val="20"/>
                        </w:rPr>
                        <w:t xml:space="preserve"> @100mL/</w:t>
                      </w:r>
                      <w:proofErr w:type="spellStart"/>
                      <w:r w:rsidRPr="00F23A79">
                        <w:rPr>
                          <w:rFonts w:ascii="Arial Narrow" w:hAnsi="Arial Narrow"/>
                          <w:b/>
                          <w:sz w:val="20"/>
                          <w:szCs w:val="20"/>
                        </w:rPr>
                        <w:t>hr</w:t>
                      </w:r>
                      <w:proofErr w:type="spellEnd"/>
                      <w:r w:rsidRPr="00F23A79">
                        <w:rPr>
                          <w:rFonts w:ascii="Arial Narrow" w:hAnsi="Arial Narrow"/>
                          <w:b/>
                          <w:sz w:val="20"/>
                          <w:szCs w:val="20"/>
                        </w:rPr>
                        <w:t xml:space="preserve"> or Saline lock)</w:t>
                      </w:r>
                    </w:p>
                    <w:p w:rsidR="00743952" w:rsidRPr="00F23A79" w:rsidRDefault="00917CB6" w:rsidP="00F23A79">
                      <w:pPr>
                        <w:pStyle w:val="Default"/>
                        <w:numPr>
                          <w:ilvl w:val="0"/>
                          <w:numId w:val="9"/>
                        </w:numPr>
                        <w:contextualSpacing/>
                        <w:rPr>
                          <w:rFonts w:ascii="Arial Narrow" w:hAnsi="Arial Narrow"/>
                          <w:b/>
                          <w:sz w:val="20"/>
                          <w:szCs w:val="20"/>
                        </w:rPr>
                      </w:pPr>
                      <w:r w:rsidRPr="00F23A79">
                        <w:rPr>
                          <w:rFonts w:ascii="Arial Narrow" w:hAnsi="Arial Narrow"/>
                          <w:b/>
                          <w:bCs/>
                          <w:sz w:val="20"/>
                          <w:szCs w:val="20"/>
                        </w:rPr>
                        <w:t>Portable CXR STAT</w:t>
                      </w:r>
                    </w:p>
                    <w:p w:rsidR="00743952" w:rsidRPr="00F23A79" w:rsidRDefault="00917CB6" w:rsidP="00F23A79">
                      <w:pPr>
                        <w:pStyle w:val="ListParagraph"/>
                        <w:numPr>
                          <w:ilvl w:val="0"/>
                          <w:numId w:val="9"/>
                        </w:numPr>
                        <w:tabs>
                          <w:tab w:val="left" w:pos="1260"/>
                          <w:tab w:val="left" w:pos="2700"/>
                        </w:tabs>
                        <w:rPr>
                          <w:rFonts w:ascii="Arial Narrow" w:hAnsi="Arial Narrow"/>
                          <w:b/>
                          <w:bCs/>
                          <w:sz w:val="20"/>
                          <w:szCs w:val="20"/>
                        </w:rPr>
                      </w:pPr>
                      <w:r w:rsidRPr="00F23A79">
                        <w:rPr>
                          <w:rFonts w:ascii="Arial Narrow" w:hAnsi="Arial Narrow"/>
                          <w:b/>
                          <w:bCs/>
                          <w:sz w:val="20"/>
                          <w:szCs w:val="20"/>
                        </w:rPr>
                        <w:t xml:space="preserve">Labs: BMP, </w:t>
                      </w:r>
                      <w:r w:rsidRPr="00F23A79">
                        <w:rPr>
                          <w:rFonts w:ascii="Arial Narrow" w:hAnsi="Arial Narrow"/>
                          <w:b/>
                          <w:sz w:val="20"/>
                          <w:szCs w:val="20"/>
                        </w:rPr>
                        <w:t xml:space="preserve">CBC, Troponin, </w:t>
                      </w:r>
                      <w:r w:rsidRPr="00F23A79">
                        <w:rPr>
                          <w:rFonts w:ascii="Arial Narrow" w:hAnsi="Arial Narrow"/>
                          <w:b/>
                          <w:bCs/>
                          <w:sz w:val="20"/>
                          <w:szCs w:val="20"/>
                        </w:rPr>
                        <w:t xml:space="preserve">Lipid profile, PT/INR, PTT, </w:t>
                      </w:r>
                      <w:r w:rsidRPr="00F23A79">
                        <w:rPr>
                          <w:rFonts w:ascii="Arial Narrow" w:hAnsi="Arial Narrow"/>
                          <w:b/>
                          <w:sz w:val="20"/>
                          <w:szCs w:val="20"/>
                        </w:rPr>
                        <w:t>all labs STAT, d</w:t>
                      </w:r>
                      <w:r w:rsidRPr="00F23A79">
                        <w:rPr>
                          <w:rFonts w:ascii="Arial Narrow" w:hAnsi="Arial Narrow" w:cs="Arial"/>
                          <w:b/>
                          <w:sz w:val="20"/>
                          <w:szCs w:val="20"/>
                        </w:rPr>
                        <w:t xml:space="preserve">o not delay transfer for results – </w:t>
                      </w:r>
                      <w:r w:rsidR="0032241F" w:rsidRPr="00F23A79">
                        <w:rPr>
                          <w:rFonts w:ascii="Arial Narrow" w:hAnsi="Arial Narrow" w:cs="Arial"/>
                          <w:b/>
                          <w:sz w:val="20"/>
                          <w:szCs w:val="20"/>
                        </w:rPr>
                        <w:t>Fax</w:t>
                      </w:r>
                      <w:r w:rsidRPr="00F23A79">
                        <w:rPr>
                          <w:rFonts w:ascii="Arial Narrow" w:hAnsi="Arial Narrow" w:cs="Arial"/>
                          <w:b/>
                          <w:sz w:val="20"/>
                          <w:szCs w:val="20"/>
                        </w:rPr>
                        <w:t xml:space="preserve"> when available</w:t>
                      </w:r>
                      <w:r w:rsidR="00BA1B5A" w:rsidRPr="00F23A79">
                        <w:rPr>
                          <w:rFonts w:ascii="Arial Narrow" w:hAnsi="Arial Narrow"/>
                          <w:b/>
                          <w:bCs/>
                          <w:sz w:val="20"/>
                          <w:szCs w:val="20"/>
                        </w:rPr>
                        <w:t xml:space="preserve"> </w:t>
                      </w:r>
                    </w:p>
                    <w:p w:rsidR="00BA1B5A" w:rsidRPr="00367AAE" w:rsidRDefault="000045AF" w:rsidP="00BA1B5A">
                      <w:pPr>
                        <w:pStyle w:val="Default"/>
                        <w:rPr>
                          <w:rFonts w:ascii="Arial Narrow" w:hAnsi="Arial Narrow"/>
                          <w:b/>
                          <w:bCs/>
                          <w:sz w:val="28"/>
                          <w:szCs w:val="28"/>
                        </w:rPr>
                      </w:pPr>
                      <w:r>
                        <w:rPr>
                          <w:rFonts w:ascii="Arial Narrow" w:hAnsi="Arial Narrow"/>
                          <w:b/>
                          <w:bCs/>
                          <w:sz w:val="20"/>
                        </w:rPr>
                        <w:t xml:space="preserve">  </w:t>
                      </w:r>
                      <w:r w:rsidR="00BA1B5A" w:rsidRPr="00367AAE">
                        <w:rPr>
                          <w:rFonts w:ascii="Arial Narrow" w:hAnsi="Arial Narrow"/>
                          <w:b/>
                          <w:bCs/>
                          <w:sz w:val="20"/>
                        </w:rPr>
                        <w:t xml:space="preserve">Administer Oxygen </w:t>
                      </w:r>
                      <w:r w:rsidR="00BA1B5A">
                        <w:rPr>
                          <w:rFonts w:ascii="Arial Narrow" w:hAnsi="Arial Narrow"/>
                          <w:b/>
                          <w:bCs/>
                          <w:sz w:val="20"/>
                        </w:rPr>
                        <w:t xml:space="preserve">as needed </w:t>
                      </w:r>
                      <w:r w:rsidR="00BA1B5A" w:rsidRPr="00367AAE">
                        <w:rPr>
                          <w:rFonts w:ascii="Arial Narrow" w:hAnsi="Arial Narrow"/>
                          <w:bCs/>
                          <w:sz w:val="20"/>
                        </w:rPr>
                        <w:t>to keep SpO2 &gt; 9</w:t>
                      </w:r>
                      <w:r w:rsidR="00BA1B5A">
                        <w:rPr>
                          <w:rFonts w:ascii="Arial Narrow" w:hAnsi="Arial Narrow"/>
                          <w:bCs/>
                          <w:sz w:val="20"/>
                        </w:rPr>
                        <w:t>4</w:t>
                      </w:r>
                      <w:r w:rsidR="00BA1B5A" w:rsidRPr="00367AAE">
                        <w:rPr>
                          <w:rFonts w:ascii="Arial Narrow" w:hAnsi="Arial Narrow"/>
                          <w:bCs/>
                          <w:sz w:val="20"/>
                        </w:rPr>
                        <w:t>%</w:t>
                      </w:r>
                    </w:p>
                    <w:p w:rsidR="00BA1B5A" w:rsidRPr="004C190E" w:rsidRDefault="00BA1B5A" w:rsidP="004C190E">
                      <w:pPr>
                        <w:tabs>
                          <w:tab w:val="left" w:pos="1260"/>
                          <w:tab w:val="left" w:pos="2700"/>
                        </w:tabs>
                        <w:ind w:left="360" w:hanging="360"/>
                        <w:contextualSpacing/>
                        <w:rPr>
                          <w:rFonts w:ascii="Arial Narrow" w:hAnsi="Arial Narrow"/>
                          <w:bCs/>
                          <w:sz w:val="28"/>
                          <w:szCs w:val="28"/>
                        </w:rPr>
                      </w:pPr>
                    </w:p>
                    <w:p w:rsidR="00BA1B5A" w:rsidRDefault="00BA1B5A"/>
                  </w:txbxContent>
                </v:textbox>
              </v:shape>
            </w:pict>
          </mc:Fallback>
        </mc:AlternateContent>
      </w:r>
      <w:r w:rsidR="00771133">
        <w:rPr>
          <w:noProof/>
          <w:sz w:val="20"/>
        </w:rPr>
        <mc:AlternateContent>
          <mc:Choice Requires="wps">
            <w:drawing>
              <wp:anchor distT="0" distB="0" distL="114300" distR="114300" simplePos="0" relativeHeight="251670016" behindDoc="0" locked="0" layoutInCell="1" allowOverlap="1" wp14:anchorId="490CF363" wp14:editId="10E205B8">
                <wp:simplePos x="0" y="0"/>
                <wp:positionH relativeFrom="column">
                  <wp:posOffset>1952625</wp:posOffset>
                </wp:positionH>
                <wp:positionV relativeFrom="paragraph">
                  <wp:posOffset>1663065</wp:posOffset>
                </wp:positionV>
                <wp:extent cx="4591050" cy="695325"/>
                <wp:effectExtent l="0" t="0" r="19050" b="28575"/>
                <wp:wrapNone/>
                <wp:docPr id="2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95325"/>
                        </a:xfrm>
                        <a:prstGeom prst="rect">
                          <a:avLst/>
                        </a:prstGeom>
                        <a:solidFill>
                          <a:srgbClr val="FFFFFF"/>
                        </a:solidFill>
                        <a:ln w="9525">
                          <a:solidFill>
                            <a:srgbClr val="000000"/>
                          </a:solidFill>
                          <a:miter lim="800000"/>
                          <a:headEnd/>
                          <a:tailEnd/>
                        </a:ln>
                      </wps:spPr>
                      <wps:txbx>
                        <w:txbxContent>
                          <w:p w:rsidR="00A93804" w:rsidRDefault="00A93804" w:rsidP="00156529">
                            <w:pPr>
                              <w:rPr>
                                <w:b/>
                                <w:color w:val="FF0000"/>
                                <w:szCs w:val="28"/>
                                <w:u w:val="single"/>
                              </w:rPr>
                            </w:pPr>
                            <w:r>
                              <w:rPr>
                                <w:b/>
                                <w:color w:val="FF0000"/>
                                <w:szCs w:val="28"/>
                                <w:u w:val="single"/>
                              </w:rPr>
                              <w:t>Patient Name:</w:t>
                            </w:r>
                          </w:p>
                          <w:p w:rsidR="00A93804" w:rsidRDefault="00A93804" w:rsidP="00156529">
                            <w:pPr>
                              <w:rPr>
                                <w:b/>
                                <w:color w:val="FF0000"/>
                                <w:szCs w:val="28"/>
                                <w:u w:val="single"/>
                              </w:rPr>
                            </w:pPr>
                          </w:p>
                          <w:p w:rsidR="00917CB6" w:rsidRDefault="00917CB6" w:rsidP="00156529">
                            <w:r w:rsidRPr="00367AAE">
                              <w:rPr>
                                <w:b/>
                                <w:color w:val="FF0000"/>
                                <w:szCs w:val="28"/>
                                <w:u w:val="single"/>
                              </w:rPr>
                              <w:t>Allergies:</w:t>
                            </w:r>
                            <w:r>
                              <w:rPr>
                                <w:rFonts w:ascii="Arial" w:hAnsi="Arial" w:cs="Arial"/>
                                <w:sz w:val="22"/>
                              </w:rPr>
                              <w:t>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F363" id="Text Box 266" o:spid="_x0000_s1033" type="#_x0000_t202" style="position:absolute;margin-left:153.75pt;margin-top:130.95pt;width:361.5pt;height:5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">
                <v:textbox>
                  <w:txbxContent>
                    <w:p w:rsidR="00A93804" w:rsidRDefault="00A93804" w:rsidP="00156529">
                      <w:pPr>
                        <w:rPr>
                          <w:b/>
                          <w:color w:val="FF0000"/>
                          <w:szCs w:val="28"/>
                          <w:u w:val="single"/>
                        </w:rPr>
                      </w:pPr>
                      <w:r>
                        <w:rPr>
                          <w:b/>
                          <w:color w:val="FF0000"/>
                          <w:szCs w:val="28"/>
                          <w:u w:val="single"/>
                        </w:rPr>
                        <w:t>Patient Name:</w:t>
                      </w:r>
                    </w:p>
                    <w:p w:rsidR="00A93804" w:rsidRDefault="00A93804" w:rsidP="00156529">
                      <w:pPr>
                        <w:rPr>
                          <w:b/>
                          <w:color w:val="FF0000"/>
                          <w:szCs w:val="28"/>
                          <w:u w:val="single"/>
                        </w:rPr>
                      </w:pPr>
                    </w:p>
                    <w:p w:rsidR="00917CB6" w:rsidRDefault="00917CB6" w:rsidP="00156529">
                      <w:r w:rsidRPr="00367AAE">
                        <w:rPr>
                          <w:b/>
                          <w:color w:val="FF0000"/>
                          <w:szCs w:val="28"/>
                          <w:u w:val="single"/>
                        </w:rPr>
                        <w:t>Allergies</w:t>
                      </w:r>
                      <w:proofErr w:type="gramStart"/>
                      <w:r w:rsidRPr="00367AAE">
                        <w:rPr>
                          <w:b/>
                          <w:color w:val="FF0000"/>
                          <w:szCs w:val="28"/>
                          <w:u w:val="single"/>
                        </w:rPr>
                        <w:t>:</w:t>
                      </w:r>
                      <w:r>
                        <w:rPr>
                          <w:rFonts w:ascii="Arial" w:hAnsi="Arial" w:cs="Arial"/>
                          <w:sz w:val="22"/>
                        </w:rPr>
                        <w:t>_</w:t>
                      </w:r>
                      <w:proofErr w:type="gramEnd"/>
                      <w:r>
                        <w:rPr>
                          <w:rFonts w:ascii="Arial" w:hAnsi="Arial" w:cs="Arial"/>
                          <w:sz w:val="22"/>
                        </w:rPr>
                        <w:t>_______________________________________________</w:t>
                      </w:r>
                    </w:p>
                  </w:txbxContent>
                </v:textbox>
              </v:shape>
            </w:pict>
          </mc:Fallback>
        </mc:AlternateContent>
      </w:r>
      <w:r w:rsidR="00771133">
        <w:rPr>
          <w:noProof/>
          <w:sz w:val="20"/>
        </w:rPr>
        <mc:AlternateContent>
          <mc:Choice Requires="wps">
            <w:drawing>
              <wp:anchor distT="0" distB="0" distL="114300" distR="114300" simplePos="0" relativeHeight="251643392" behindDoc="0" locked="0" layoutInCell="1" allowOverlap="1" wp14:anchorId="4A0214C6" wp14:editId="4CE3BADC">
                <wp:simplePos x="0" y="0"/>
                <wp:positionH relativeFrom="column">
                  <wp:posOffset>-1019175</wp:posOffset>
                </wp:positionH>
                <wp:positionV relativeFrom="paragraph">
                  <wp:posOffset>1663064</wp:posOffset>
                </wp:positionV>
                <wp:extent cx="2971800" cy="695325"/>
                <wp:effectExtent l="0" t="0" r="19050" b="2857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5325"/>
                        </a:xfrm>
                        <a:prstGeom prst="rect">
                          <a:avLst/>
                        </a:prstGeom>
                        <a:solidFill>
                          <a:srgbClr val="FFFFFF"/>
                        </a:solidFill>
                        <a:ln w="9525">
                          <a:solidFill>
                            <a:srgbClr val="000000"/>
                          </a:solidFill>
                          <a:miter lim="800000"/>
                          <a:headEnd/>
                          <a:tailEnd/>
                        </a:ln>
                      </wps:spPr>
                      <wps:txbx>
                        <w:txbxContent>
                          <w:p w:rsidR="00917CB6" w:rsidRPr="004068A4" w:rsidRDefault="00917CB6" w:rsidP="00D0733C">
                            <w:pPr>
                              <w:rPr>
                                <w:rFonts w:ascii="Arial" w:hAnsi="Arial" w:cs="Arial"/>
                                <w:b/>
                                <w:sz w:val="20"/>
                                <w:szCs w:val="20"/>
                              </w:rPr>
                            </w:pPr>
                            <w:r w:rsidRPr="00D06C32">
                              <w:rPr>
                                <w:rFonts w:ascii="Arial" w:hAnsi="Arial" w:cs="Arial"/>
                                <w:sz w:val="28"/>
                                <w:szCs w:val="20"/>
                              </w:rPr>
                              <w:t>□</w:t>
                            </w:r>
                            <w:r w:rsidRPr="004068A4">
                              <w:rPr>
                                <w:rFonts w:ascii="Arial" w:hAnsi="Arial" w:cs="Arial"/>
                                <w:sz w:val="20"/>
                                <w:szCs w:val="20"/>
                              </w:rPr>
                              <w:t xml:space="preserve"> ___________________________</w:t>
                            </w:r>
                            <w:r w:rsidRPr="004068A4">
                              <w:rPr>
                                <w:rFonts w:ascii="Arial" w:hAnsi="Arial" w:cs="Arial"/>
                                <w:b/>
                                <w:sz w:val="20"/>
                                <w:szCs w:val="20"/>
                              </w:rPr>
                              <w:t xml:space="preserve">Hospital </w:t>
                            </w:r>
                          </w:p>
                          <w:p w:rsidR="00917CB6" w:rsidRPr="004068A4" w:rsidRDefault="00917CB6" w:rsidP="00FE5FCB">
                            <w:pPr>
                              <w:rPr>
                                <w:rFonts w:ascii="Arial" w:hAnsi="Arial" w:cs="Arial"/>
                                <w:sz w:val="20"/>
                                <w:szCs w:val="20"/>
                              </w:rPr>
                            </w:pPr>
                            <w:r w:rsidRPr="00D06C32">
                              <w:rPr>
                                <w:rFonts w:ascii="Arial" w:hAnsi="Arial" w:cs="Arial"/>
                                <w:sz w:val="28"/>
                                <w:szCs w:val="20"/>
                              </w:rPr>
                              <w:t>□</w:t>
                            </w:r>
                            <w:r w:rsidRPr="004068A4">
                              <w:rPr>
                                <w:rFonts w:ascii="Arial" w:hAnsi="Arial" w:cs="Arial"/>
                                <w:b/>
                                <w:sz w:val="20"/>
                                <w:szCs w:val="20"/>
                              </w:rPr>
                              <w:t xml:space="preserve"> </w:t>
                            </w:r>
                            <w:r w:rsidRPr="004068A4">
                              <w:rPr>
                                <w:rFonts w:ascii="Arial" w:hAnsi="Arial" w:cs="Arial"/>
                                <w:b/>
                                <w:color w:val="FF0000"/>
                                <w:sz w:val="20"/>
                                <w:szCs w:val="20"/>
                              </w:rPr>
                              <w:t>Call: ______-______-___________</w:t>
                            </w:r>
                            <w:r w:rsidRPr="004068A4">
                              <w:rPr>
                                <w:rFonts w:ascii="Arial" w:hAnsi="Arial" w:cs="Arial"/>
                                <w:sz w:val="20"/>
                                <w:szCs w:val="20"/>
                              </w:rPr>
                              <w:tab/>
                              <w:t xml:space="preserve"> </w:t>
                            </w:r>
                          </w:p>
                          <w:p w:rsidR="00917CB6" w:rsidRPr="006519CB" w:rsidRDefault="00917CB6" w:rsidP="00D0733C">
                            <w:pPr>
                              <w:rPr>
                                <w:rFonts w:ascii="Arial" w:hAnsi="Arial" w:cs="Arial"/>
                                <w:sz w:val="20"/>
                                <w:szCs w:val="20"/>
                              </w:rPr>
                            </w:pPr>
                            <w:r w:rsidRPr="00D06C32">
                              <w:rPr>
                                <w:rFonts w:ascii="Arial" w:hAnsi="Arial" w:cs="Arial"/>
                                <w:sz w:val="28"/>
                                <w:szCs w:val="20"/>
                              </w:rPr>
                              <w:t>□</w:t>
                            </w:r>
                            <w:r w:rsidRPr="004068A4">
                              <w:rPr>
                                <w:rFonts w:ascii="Arial" w:hAnsi="Arial" w:cs="Arial"/>
                                <w:b/>
                                <w:color w:val="0000FF"/>
                                <w:sz w:val="20"/>
                                <w:szCs w:val="20"/>
                              </w:rPr>
                              <w:t xml:space="preserve"> </w:t>
                            </w:r>
                            <w:r w:rsidR="006519CB" w:rsidRPr="006519CB">
                              <w:rPr>
                                <w:rFonts w:ascii="Arial" w:hAnsi="Arial" w:cs="Arial"/>
                                <w:sz w:val="20"/>
                                <w:szCs w:val="20"/>
                              </w:rPr>
                              <w:t>Send records with patient upon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14C6" id="Text Box 12" o:spid="_x0000_s1034" type="#_x0000_t202" style="position:absolute;margin-left:-80.25pt;margin-top:130.95pt;width:234pt;height:5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">
                <v:textbox>
                  <w:txbxContent>
                    <w:p w:rsidR="00917CB6" w:rsidRPr="004068A4" w:rsidRDefault="00917CB6" w:rsidP="00D0733C">
                      <w:pPr>
                        <w:rPr>
                          <w:rFonts w:ascii="Arial" w:hAnsi="Arial" w:cs="Arial"/>
                          <w:b/>
                          <w:sz w:val="20"/>
                          <w:szCs w:val="20"/>
                        </w:rPr>
                      </w:pPr>
                      <w:r w:rsidRPr="00D06C32">
                        <w:rPr>
                          <w:rFonts w:ascii="Arial" w:hAnsi="Arial" w:cs="Arial"/>
                          <w:sz w:val="28"/>
                          <w:szCs w:val="20"/>
                        </w:rPr>
                        <w:t>□</w:t>
                      </w:r>
                      <w:r w:rsidRPr="004068A4">
                        <w:rPr>
                          <w:rFonts w:ascii="Arial" w:hAnsi="Arial" w:cs="Arial"/>
                          <w:sz w:val="20"/>
                          <w:szCs w:val="20"/>
                        </w:rPr>
                        <w:t xml:space="preserve"> ___________________________</w:t>
                      </w:r>
                      <w:r w:rsidRPr="004068A4">
                        <w:rPr>
                          <w:rFonts w:ascii="Arial" w:hAnsi="Arial" w:cs="Arial"/>
                          <w:b/>
                          <w:sz w:val="20"/>
                          <w:szCs w:val="20"/>
                        </w:rPr>
                        <w:t xml:space="preserve">Hospital </w:t>
                      </w:r>
                    </w:p>
                    <w:p w:rsidR="00917CB6" w:rsidRPr="004068A4" w:rsidRDefault="00917CB6" w:rsidP="00FE5FCB">
                      <w:pPr>
                        <w:rPr>
                          <w:rFonts w:ascii="Arial" w:hAnsi="Arial" w:cs="Arial"/>
                          <w:sz w:val="20"/>
                          <w:szCs w:val="20"/>
                        </w:rPr>
                      </w:pPr>
                      <w:r w:rsidRPr="00D06C32">
                        <w:rPr>
                          <w:rFonts w:ascii="Arial" w:hAnsi="Arial" w:cs="Arial"/>
                          <w:sz w:val="28"/>
                          <w:szCs w:val="20"/>
                        </w:rPr>
                        <w:t>□</w:t>
                      </w:r>
                      <w:r w:rsidRPr="004068A4">
                        <w:rPr>
                          <w:rFonts w:ascii="Arial" w:hAnsi="Arial" w:cs="Arial"/>
                          <w:b/>
                          <w:sz w:val="20"/>
                          <w:szCs w:val="20"/>
                        </w:rPr>
                        <w:t xml:space="preserve"> </w:t>
                      </w:r>
                      <w:r w:rsidRPr="004068A4">
                        <w:rPr>
                          <w:rFonts w:ascii="Arial" w:hAnsi="Arial" w:cs="Arial"/>
                          <w:b/>
                          <w:color w:val="FF0000"/>
                          <w:sz w:val="20"/>
                          <w:szCs w:val="20"/>
                        </w:rPr>
                        <w:t>Call: ______-______-___________</w:t>
                      </w:r>
                      <w:r w:rsidRPr="004068A4">
                        <w:rPr>
                          <w:rFonts w:ascii="Arial" w:hAnsi="Arial" w:cs="Arial"/>
                          <w:sz w:val="20"/>
                          <w:szCs w:val="20"/>
                        </w:rPr>
                        <w:tab/>
                        <w:t xml:space="preserve"> </w:t>
                      </w:r>
                    </w:p>
                    <w:p w:rsidR="00917CB6" w:rsidRPr="006519CB" w:rsidRDefault="00917CB6" w:rsidP="00D0733C">
                      <w:pPr>
                        <w:rPr>
                          <w:rFonts w:ascii="Arial" w:hAnsi="Arial" w:cs="Arial"/>
                          <w:sz w:val="20"/>
                          <w:szCs w:val="20"/>
                        </w:rPr>
                      </w:pPr>
                      <w:r w:rsidRPr="00D06C32">
                        <w:rPr>
                          <w:rFonts w:ascii="Arial" w:hAnsi="Arial" w:cs="Arial"/>
                          <w:sz w:val="28"/>
                          <w:szCs w:val="20"/>
                        </w:rPr>
                        <w:t>□</w:t>
                      </w:r>
                      <w:r w:rsidRPr="004068A4">
                        <w:rPr>
                          <w:rFonts w:ascii="Arial" w:hAnsi="Arial" w:cs="Arial"/>
                          <w:b/>
                          <w:color w:val="0000FF"/>
                          <w:sz w:val="20"/>
                          <w:szCs w:val="20"/>
                        </w:rPr>
                        <w:t xml:space="preserve"> </w:t>
                      </w:r>
                      <w:r w:rsidR="006519CB" w:rsidRPr="006519CB">
                        <w:rPr>
                          <w:rFonts w:ascii="Arial" w:hAnsi="Arial" w:cs="Arial"/>
                          <w:sz w:val="20"/>
                          <w:szCs w:val="20"/>
                        </w:rPr>
                        <w:t>Send records with patient upon transfer</w:t>
                      </w:r>
                    </w:p>
                  </w:txbxContent>
                </v:textbox>
              </v:shape>
            </w:pict>
          </mc:Fallback>
        </mc:AlternateContent>
      </w:r>
      <w:r w:rsidR="003F60F3">
        <w:rPr>
          <w:noProof/>
          <w:sz w:val="20"/>
        </w:rPr>
        <mc:AlternateContent>
          <mc:Choice Requires="wps">
            <w:drawing>
              <wp:anchor distT="0" distB="0" distL="114300" distR="114300" simplePos="0" relativeHeight="251662848" behindDoc="0" locked="0" layoutInCell="1" allowOverlap="1" wp14:anchorId="67573527" wp14:editId="179F14CD">
                <wp:simplePos x="0" y="0"/>
                <wp:positionH relativeFrom="column">
                  <wp:posOffset>7118350</wp:posOffset>
                </wp:positionH>
                <wp:positionV relativeFrom="paragraph">
                  <wp:posOffset>2853055</wp:posOffset>
                </wp:positionV>
                <wp:extent cx="45085" cy="1733550"/>
                <wp:effectExtent l="0" t="0" r="12065" b="19050"/>
                <wp:wrapNone/>
                <wp:docPr id="3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733550"/>
                        </a:xfrm>
                        <a:prstGeom prst="rect">
                          <a:avLst/>
                        </a:prstGeom>
                        <a:solidFill>
                          <a:srgbClr val="FFFFFF"/>
                        </a:solidFill>
                        <a:ln w="9525">
                          <a:solidFill>
                            <a:srgbClr val="000000"/>
                          </a:solidFill>
                          <a:miter lim="800000"/>
                          <a:headEnd/>
                          <a:tailEnd/>
                        </a:ln>
                      </wps:spPr>
                      <wps:txbx>
                        <w:txbxContent>
                          <w:p w:rsidR="00917CB6" w:rsidRPr="00367AAE" w:rsidRDefault="00917CB6" w:rsidP="0088566F">
                            <w:pPr>
                              <w:pStyle w:val="Defaul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3527" id="Text Box 164" o:spid="_x0000_s1035" type="#_x0000_t202" style="position:absolute;margin-left:560.5pt;margin-top:224.65pt;width:3.55pt;height:1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d4LwIAAFk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">
                <v:textbox>
                  <w:txbxContent>
                    <w:p w:rsidR="00917CB6" w:rsidRPr="00367AAE" w:rsidRDefault="00917CB6" w:rsidP="0088566F">
                      <w:pPr>
                        <w:pStyle w:val="Default"/>
                        <w:rPr>
                          <w:rFonts w:ascii="Arial Narrow" w:hAnsi="Arial Narrow"/>
                          <w:b/>
                          <w:bCs/>
                          <w:sz w:val="28"/>
                          <w:szCs w:val="28"/>
                        </w:rPr>
                      </w:pPr>
                    </w:p>
                  </w:txbxContent>
                </v:textbox>
              </v:shape>
            </w:pict>
          </mc:Fallback>
        </mc:AlternateContent>
      </w:r>
      <w:r w:rsidR="003F60F3">
        <w:rPr>
          <w:noProof/>
        </w:rPr>
        <mc:AlternateContent>
          <mc:Choice Requires="wps">
            <w:drawing>
              <wp:anchor distT="0" distB="0" distL="114300" distR="114300" simplePos="0" relativeHeight="251663872" behindDoc="0" locked="0" layoutInCell="1" allowOverlap="1" wp14:anchorId="4CEDCB12" wp14:editId="59946022">
                <wp:simplePos x="0" y="0"/>
                <wp:positionH relativeFrom="column">
                  <wp:posOffset>7554595</wp:posOffset>
                </wp:positionH>
                <wp:positionV relativeFrom="paragraph">
                  <wp:posOffset>4330700</wp:posOffset>
                </wp:positionV>
                <wp:extent cx="7048500" cy="685800"/>
                <wp:effectExtent l="0" t="0" r="19050" b="19050"/>
                <wp:wrapNone/>
                <wp:docPr id="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85800"/>
                        </a:xfrm>
                        <a:prstGeom prst="rect">
                          <a:avLst/>
                        </a:prstGeom>
                        <a:solidFill>
                          <a:srgbClr val="FFFFFF"/>
                        </a:solidFill>
                        <a:ln w="9525">
                          <a:solidFill>
                            <a:srgbClr val="000000"/>
                          </a:solidFill>
                          <a:miter lim="800000"/>
                          <a:headEnd/>
                          <a:tailEnd/>
                        </a:ln>
                      </wps:spPr>
                      <wps:txbx>
                        <w:txbxContent>
                          <w:p w:rsidR="00917CB6" w:rsidRDefault="00917CB6" w:rsidP="00B056A3">
                            <w:pPr>
                              <w:pStyle w:val="Default"/>
                              <w:jc w:val="center"/>
                              <w:rPr>
                                <w:rFonts w:ascii="Arial" w:hAnsi="Arial" w:cs="Arial"/>
                                <w:b/>
                                <w:bCs/>
                              </w:rPr>
                            </w:pPr>
                            <w:r w:rsidRPr="00001304">
                              <w:rPr>
                                <w:rFonts w:ascii="Arial" w:hAnsi="Arial" w:cs="Arial"/>
                                <w:b/>
                                <w:bCs/>
                              </w:rPr>
                              <w:t xml:space="preserve">Mission: Lifeline </w:t>
                            </w:r>
                            <w:r>
                              <w:rPr>
                                <w:rFonts w:ascii="Arial" w:hAnsi="Arial" w:cs="Arial"/>
                                <w:b/>
                                <w:bCs/>
                              </w:rPr>
                              <w:t>MT</w:t>
                            </w:r>
                            <w:r w:rsidRPr="00001304">
                              <w:rPr>
                                <w:rFonts w:ascii="Arial" w:hAnsi="Arial" w:cs="Arial"/>
                                <w:b/>
                                <w:bCs/>
                              </w:rPr>
                              <w:t xml:space="preserve"> STEMI (ST-Segment Elevation Myocardial Infarction) Guideline</w:t>
                            </w:r>
                          </w:p>
                          <w:p w:rsidR="00917CB6" w:rsidRPr="00001304" w:rsidRDefault="00917CB6" w:rsidP="00B056A3">
                            <w:pPr>
                              <w:pStyle w:val="Default"/>
                              <w:jc w:val="center"/>
                              <w:rPr>
                                <w:rFonts w:ascii="Arial" w:hAnsi="Arial" w:cs="Arial"/>
                                <w:b/>
                                <w:bCs/>
                                <w:sz w:val="10"/>
                              </w:rPr>
                            </w:pPr>
                          </w:p>
                          <w:p w:rsidR="00917CB6" w:rsidRDefault="00917CB6" w:rsidP="00B056A3">
                            <w:pPr>
                              <w:pStyle w:val="Default"/>
                              <w:jc w:val="center"/>
                              <w:rPr>
                                <w:rFonts w:ascii="Arial" w:hAnsi="Arial" w:cs="Arial"/>
                                <w:b/>
                                <w:bCs/>
                                <w:sz w:val="20"/>
                                <w:szCs w:val="20"/>
                              </w:rPr>
                            </w:pPr>
                            <w:r>
                              <w:rPr>
                                <w:rFonts w:ascii="Arial" w:hAnsi="Arial" w:cs="Arial"/>
                                <w:b/>
                                <w:bCs/>
                                <w:sz w:val="20"/>
                                <w:szCs w:val="20"/>
                              </w:rPr>
                              <w:t>STEMI</w:t>
                            </w:r>
                            <w:r w:rsidRPr="00531A34">
                              <w:rPr>
                                <w:rFonts w:ascii="Arial" w:hAnsi="Arial" w:cs="Arial"/>
                                <w:b/>
                                <w:bCs/>
                                <w:sz w:val="20"/>
                                <w:szCs w:val="20"/>
                              </w:rPr>
                              <w:t xml:space="preserve"> </w:t>
                            </w:r>
                            <w:r>
                              <w:rPr>
                                <w:rFonts w:ascii="Arial" w:hAnsi="Arial" w:cs="Arial"/>
                                <w:b/>
                                <w:bCs/>
                                <w:sz w:val="20"/>
                                <w:szCs w:val="20"/>
                              </w:rPr>
                              <w:t>Inter-Hospital Transfer</w:t>
                            </w:r>
                          </w:p>
                          <w:p w:rsidR="00917CB6" w:rsidRPr="00767C53" w:rsidRDefault="00917CB6" w:rsidP="00B056A3">
                            <w:pPr>
                              <w:pStyle w:val="Default"/>
                              <w:jc w:val="center"/>
                              <w:rPr>
                                <w:rFonts w:ascii="Arial" w:hAnsi="Arial" w:cs="Arial"/>
                                <w:b/>
                                <w:bCs/>
                                <w:sz w:val="28"/>
                                <w:szCs w:val="28"/>
                              </w:rPr>
                            </w:pPr>
                            <w:r w:rsidRPr="00001304">
                              <w:rPr>
                                <w:rFonts w:ascii="Arial" w:hAnsi="Arial" w:cs="Arial"/>
                                <w:b/>
                                <w:bCs/>
                                <w:color w:val="00B0F0"/>
                                <w:sz w:val="20"/>
                                <w:szCs w:val="20"/>
                                <w:u w:val="single"/>
                              </w:rPr>
                              <w:t>NURSING DOCUMENTATION Tool</w:t>
                            </w:r>
                            <w:r>
                              <w:rPr>
                                <w:rFonts w:ascii="Arial" w:hAnsi="Arial" w:cs="Arial"/>
                                <w:b/>
                                <w:bCs/>
                                <w:sz w:val="20"/>
                                <w:szCs w:val="20"/>
                              </w:rPr>
                              <w:t xml:space="preserve"> </w:t>
                            </w:r>
                            <w:r w:rsidRPr="00FE0FC0">
                              <w:rPr>
                                <w:rFonts w:ascii="Arial" w:hAnsi="Arial" w:cs="Arial"/>
                                <w:bCs/>
                                <w:sz w:val="16"/>
                                <w:szCs w:val="16"/>
                              </w:rP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CB12" id="Text Box 202" o:spid="_x0000_s1036" type="#_x0000_t202" style="position:absolute;margin-left:594.85pt;margin-top:341pt;width:55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">
                <v:textbox>
                  <w:txbxContent>
                    <w:p w:rsidR="00917CB6" w:rsidRDefault="00917CB6" w:rsidP="00B056A3">
                      <w:pPr>
                        <w:pStyle w:val="Default"/>
                        <w:jc w:val="center"/>
                        <w:rPr>
                          <w:rFonts w:ascii="Arial" w:hAnsi="Arial" w:cs="Arial"/>
                          <w:b/>
                          <w:bCs/>
                        </w:rPr>
                      </w:pPr>
                      <w:r w:rsidRPr="00001304">
                        <w:rPr>
                          <w:rFonts w:ascii="Arial" w:hAnsi="Arial" w:cs="Arial"/>
                          <w:b/>
                          <w:bCs/>
                        </w:rPr>
                        <w:t xml:space="preserve">Mission: Lifeline </w:t>
                      </w:r>
                      <w:r>
                        <w:rPr>
                          <w:rFonts w:ascii="Arial" w:hAnsi="Arial" w:cs="Arial"/>
                          <w:b/>
                          <w:bCs/>
                        </w:rPr>
                        <w:t>MT</w:t>
                      </w:r>
                      <w:r w:rsidRPr="00001304">
                        <w:rPr>
                          <w:rFonts w:ascii="Arial" w:hAnsi="Arial" w:cs="Arial"/>
                          <w:b/>
                          <w:bCs/>
                        </w:rPr>
                        <w:t xml:space="preserve"> STEMI (ST-Segment Elevation Myocardial Infarction) Guideline</w:t>
                      </w:r>
                    </w:p>
                    <w:p w:rsidR="00917CB6" w:rsidRPr="00001304" w:rsidRDefault="00917CB6" w:rsidP="00B056A3">
                      <w:pPr>
                        <w:pStyle w:val="Default"/>
                        <w:jc w:val="center"/>
                        <w:rPr>
                          <w:rFonts w:ascii="Arial" w:hAnsi="Arial" w:cs="Arial"/>
                          <w:b/>
                          <w:bCs/>
                          <w:sz w:val="10"/>
                        </w:rPr>
                      </w:pPr>
                    </w:p>
                    <w:p w:rsidR="00917CB6" w:rsidRDefault="00917CB6" w:rsidP="00B056A3">
                      <w:pPr>
                        <w:pStyle w:val="Default"/>
                        <w:jc w:val="center"/>
                        <w:rPr>
                          <w:rFonts w:ascii="Arial" w:hAnsi="Arial" w:cs="Arial"/>
                          <w:b/>
                          <w:bCs/>
                          <w:sz w:val="20"/>
                          <w:szCs w:val="20"/>
                        </w:rPr>
                      </w:pPr>
                      <w:r>
                        <w:rPr>
                          <w:rFonts w:ascii="Arial" w:hAnsi="Arial" w:cs="Arial"/>
                          <w:b/>
                          <w:bCs/>
                          <w:sz w:val="20"/>
                          <w:szCs w:val="20"/>
                        </w:rPr>
                        <w:t>STEMI</w:t>
                      </w:r>
                      <w:r w:rsidRPr="00531A34">
                        <w:rPr>
                          <w:rFonts w:ascii="Arial" w:hAnsi="Arial" w:cs="Arial"/>
                          <w:b/>
                          <w:bCs/>
                          <w:sz w:val="20"/>
                          <w:szCs w:val="20"/>
                        </w:rPr>
                        <w:t xml:space="preserve"> </w:t>
                      </w:r>
                      <w:r>
                        <w:rPr>
                          <w:rFonts w:ascii="Arial" w:hAnsi="Arial" w:cs="Arial"/>
                          <w:b/>
                          <w:bCs/>
                          <w:sz w:val="20"/>
                          <w:szCs w:val="20"/>
                        </w:rPr>
                        <w:t>Inter-Hospital Transfer</w:t>
                      </w:r>
                    </w:p>
                    <w:p w:rsidR="00917CB6" w:rsidRPr="00767C53" w:rsidRDefault="00917CB6" w:rsidP="00B056A3">
                      <w:pPr>
                        <w:pStyle w:val="Default"/>
                        <w:jc w:val="center"/>
                        <w:rPr>
                          <w:rFonts w:ascii="Arial" w:hAnsi="Arial" w:cs="Arial"/>
                          <w:b/>
                          <w:bCs/>
                          <w:sz w:val="28"/>
                          <w:szCs w:val="28"/>
                        </w:rPr>
                      </w:pPr>
                      <w:r w:rsidRPr="00001304">
                        <w:rPr>
                          <w:rFonts w:ascii="Arial" w:hAnsi="Arial" w:cs="Arial"/>
                          <w:b/>
                          <w:bCs/>
                          <w:color w:val="00B0F0"/>
                          <w:sz w:val="20"/>
                          <w:szCs w:val="20"/>
                          <w:u w:val="single"/>
                        </w:rPr>
                        <w:t>NURSING DOCUMENTATION Tool</w:t>
                      </w:r>
                      <w:r>
                        <w:rPr>
                          <w:rFonts w:ascii="Arial" w:hAnsi="Arial" w:cs="Arial"/>
                          <w:b/>
                          <w:bCs/>
                          <w:sz w:val="20"/>
                          <w:szCs w:val="20"/>
                        </w:rPr>
                        <w:t xml:space="preserve"> </w:t>
                      </w:r>
                      <w:r w:rsidRPr="00FE0FC0">
                        <w:rPr>
                          <w:rFonts w:ascii="Arial" w:hAnsi="Arial" w:cs="Arial"/>
                          <w:bCs/>
                          <w:sz w:val="16"/>
                          <w:szCs w:val="16"/>
                        </w:rPr>
                        <w:t>(Page 2 of 2)</w:t>
                      </w:r>
                    </w:p>
                  </w:txbxContent>
                </v:textbox>
              </v:shape>
            </w:pict>
          </mc:Fallback>
        </mc:AlternateContent>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07646C">
        <w:tab/>
      </w:r>
      <w:r w:rsidR="00BA1B5A">
        <w:tab/>
      </w:r>
      <w:r w:rsidR="00BA1B5A">
        <w:tab/>
      </w:r>
      <w:r w:rsidR="00BA1B5A">
        <w:tab/>
      </w:r>
      <w:r w:rsidR="00BA1B5A">
        <w:tab/>
      </w:r>
      <w:r w:rsidR="00BA1B5A">
        <w:tab/>
      </w:r>
      <w:r w:rsidR="00BA1B5A">
        <w:tab/>
      </w:r>
      <w:r w:rsidR="00BA1B5A">
        <w:tab/>
      </w:r>
      <w:r w:rsidR="00BA1B5A">
        <w:tab/>
      </w:r>
      <w:r w:rsidR="00BA1B5A">
        <w:tab/>
      </w:r>
      <w:r w:rsidR="00BA1B5A">
        <w:tab/>
      </w:r>
      <w:r w:rsidR="00BA1B5A">
        <w:tab/>
      </w:r>
      <w:r w:rsidR="00BA1B5A">
        <w:tab/>
      </w:r>
      <w:r w:rsidR="00BA1B5A">
        <w:tab/>
      </w:r>
      <w:r w:rsidR="0007646C">
        <w:tab/>
      </w:r>
      <w:r w:rsidR="0007646C">
        <w:tab/>
      </w:r>
      <w:r w:rsidR="0007646C">
        <w:tab/>
      </w:r>
      <w:r w:rsidR="00E755C8">
        <w:tab/>
      </w:r>
      <w:r w:rsidR="00E755C8">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p>
    <w:p w:rsidR="0092004B" w:rsidRDefault="00B517A0">
      <w:r>
        <w:rPr>
          <w:noProof/>
          <w:sz w:val="20"/>
        </w:rPr>
        <mc:AlternateContent>
          <mc:Choice Requires="wps">
            <w:drawing>
              <wp:anchor distT="0" distB="0" distL="114300" distR="114300" simplePos="0" relativeHeight="251640320" behindDoc="0" locked="0" layoutInCell="1" allowOverlap="1" wp14:anchorId="2D5894A0" wp14:editId="3A4A7F2A">
                <wp:simplePos x="0" y="0"/>
                <wp:positionH relativeFrom="column">
                  <wp:posOffset>1464945</wp:posOffset>
                </wp:positionH>
                <wp:positionV relativeFrom="paragraph">
                  <wp:posOffset>80645</wp:posOffset>
                </wp:positionV>
                <wp:extent cx="2646045" cy="45085"/>
                <wp:effectExtent l="0" t="0" r="20955" b="1206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46045" cy="45085"/>
                        </a:xfrm>
                        <a:prstGeom prst="rect">
                          <a:avLst/>
                        </a:prstGeom>
                        <a:solidFill>
                          <a:srgbClr val="FFFFFF"/>
                        </a:solidFill>
                        <a:ln w="9525">
                          <a:solidFill>
                            <a:srgbClr val="000000"/>
                          </a:solidFill>
                          <a:miter lim="800000"/>
                          <a:headEnd/>
                          <a:tailEnd/>
                        </a:ln>
                      </wps:spPr>
                      <wps:txbx>
                        <w:txbxContent>
                          <w:p w:rsidR="00917CB6" w:rsidRPr="009B1632" w:rsidRDefault="00917CB6" w:rsidP="00A278D3">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94A0" id="Text Box 5" o:spid="_x0000_s1037" type="#_x0000_t202" style="position:absolute;margin-left:115.35pt;margin-top:6.35pt;width:208.35pt;height:3.5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">
                <v:textbox>
                  <w:txbxContent>
                    <w:p w:rsidR="00917CB6" w:rsidRPr="009B1632" w:rsidRDefault="00917CB6" w:rsidP="00A278D3">
                      <w:pPr>
                        <w:jc w:val="center"/>
                        <w:rPr>
                          <w:rFonts w:ascii="Arial" w:hAnsi="Arial" w:cs="Arial"/>
                        </w:rPr>
                      </w:pPr>
                    </w:p>
                  </w:txbxContent>
                </v:textbox>
              </v:shape>
            </w:pict>
          </mc:Fallback>
        </mc:AlternateContent>
      </w:r>
    </w:p>
    <w:p w:rsidR="005118B0" w:rsidRDefault="009470B9">
      <w:r>
        <w:rPr>
          <w:noProof/>
          <w:sz w:val="20"/>
        </w:rPr>
        <mc:AlternateContent>
          <mc:Choice Requires="wps">
            <w:drawing>
              <wp:anchor distT="0" distB="0" distL="114300" distR="114300" simplePos="0" relativeHeight="251680256" behindDoc="0" locked="0" layoutInCell="1" allowOverlap="1">
                <wp:simplePos x="0" y="0"/>
                <wp:positionH relativeFrom="rightMargin">
                  <wp:align>left</wp:align>
                </wp:positionH>
                <wp:positionV relativeFrom="paragraph">
                  <wp:posOffset>3081020</wp:posOffset>
                </wp:positionV>
                <wp:extent cx="102870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70B9" w:rsidRPr="009470B9" w:rsidRDefault="009470B9">
                            <w:pPr>
                              <w:rPr>
                                <w:sz w:val="18"/>
                                <w:szCs w:val="18"/>
                              </w:rPr>
                            </w:pPr>
                            <w:r w:rsidRPr="009470B9">
                              <w:rPr>
                                <w:sz w:val="18"/>
                                <w:szCs w:val="18"/>
                              </w:rPr>
                              <w:t>Rev. 12-2 15</w:t>
                            </w:r>
                            <w:r w:rsidRPr="009470B9">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8" type="#_x0000_t202" style="position:absolute;margin-left:0;margin-top:242.6pt;width:81pt;height:18pt;z-index:2516802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" fillcolor="white [3201]" strokeweight=".5pt">
                <v:textbox>
                  <w:txbxContent>
                    <w:p w:rsidR="009470B9" w:rsidRPr="009470B9" w:rsidRDefault="009470B9">
                      <w:pPr>
                        <w:rPr>
                          <w:sz w:val="18"/>
                          <w:szCs w:val="18"/>
                        </w:rPr>
                      </w:pPr>
                      <w:r w:rsidRPr="009470B9">
                        <w:rPr>
                          <w:sz w:val="18"/>
                          <w:szCs w:val="18"/>
                        </w:rPr>
                        <w:t>Rev. 12-2 15</w:t>
                      </w:r>
                      <w:r w:rsidRPr="009470B9">
                        <w:rPr>
                          <w:sz w:val="18"/>
                          <w:szCs w:val="18"/>
                        </w:rPr>
                        <w:tab/>
                      </w:r>
                    </w:p>
                  </w:txbxContent>
                </v:textbox>
                <w10:wrap anchorx="margin"/>
              </v:shape>
            </w:pict>
          </mc:Fallback>
        </mc:AlternateContent>
      </w:r>
      <w:r w:rsidR="00557D55">
        <w:rPr>
          <w:noProof/>
          <w:sz w:val="20"/>
        </w:rPr>
        <mc:AlternateContent>
          <mc:Choice Requires="wps">
            <w:drawing>
              <wp:anchor distT="0" distB="0" distL="114300" distR="114300" simplePos="0" relativeHeight="251679232" behindDoc="0" locked="0" layoutInCell="1" allowOverlap="1">
                <wp:simplePos x="0" y="0"/>
                <wp:positionH relativeFrom="column">
                  <wp:posOffset>-1019175</wp:posOffset>
                </wp:positionH>
                <wp:positionV relativeFrom="paragraph">
                  <wp:posOffset>585470</wp:posOffset>
                </wp:positionV>
                <wp:extent cx="4429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6EC33" id="Straight Connector 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46.1pt" to="268.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MftgEAALcDAAAOAAAAZHJzL2Uyb0RvYy54bWysU8GO0zAQvSPxD5bvNG13Q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" strokecolor="black [3040]"/>
            </w:pict>
          </mc:Fallback>
        </mc:AlternateContent>
      </w:r>
      <w:r w:rsidR="007D4E0C">
        <w:rPr>
          <w:noProof/>
          <w:sz w:val="20"/>
        </w:rPr>
        <mc:AlternateContent>
          <mc:Choice Requires="wps">
            <w:drawing>
              <wp:anchor distT="0" distB="0" distL="114300" distR="114300" simplePos="0" relativeHeight="251661824" behindDoc="0" locked="0" layoutInCell="1" allowOverlap="1" wp14:anchorId="5DA43364" wp14:editId="7F5475E4">
                <wp:simplePos x="0" y="0"/>
                <wp:positionH relativeFrom="column">
                  <wp:posOffset>3409950</wp:posOffset>
                </wp:positionH>
                <wp:positionV relativeFrom="paragraph">
                  <wp:posOffset>3547745</wp:posOffset>
                </wp:positionV>
                <wp:extent cx="2949161" cy="59690"/>
                <wp:effectExtent l="0" t="0" r="22860" b="16510"/>
                <wp:wrapNone/>
                <wp:docPr id="1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161" cy="59690"/>
                        </a:xfrm>
                        <a:prstGeom prst="rect">
                          <a:avLst/>
                        </a:prstGeom>
                        <a:solidFill>
                          <a:srgbClr val="FFFFFF"/>
                        </a:solidFill>
                        <a:ln w="9525">
                          <a:solidFill>
                            <a:srgbClr val="000000"/>
                          </a:solidFill>
                          <a:miter lim="800000"/>
                          <a:headEnd/>
                          <a:tailEnd/>
                        </a:ln>
                      </wps:spPr>
                      <wps:txbx>
                        <w:txbxContent>
                          <w:p w:rsidR="00F23A79" w:rsidRDefault="00F23A79">
                            <w:pPr>
                              <w:rPr>
                                <w:rFonts w:ascii="Arial Narrow" w:hAnsi="Arial Narrow"/>
                              </w:rPr>
                            </w:pPr>
                          </w:p>
                          <w:p w:rsidR="00917CB6" w:rsidRDefault="00917CB6">
                            <w:pPr>
                              <w:rPr>
                                <w:rFonts w:ascii="Arial Narrow" w:hAnsi="Arial Narrow"/>
                              </w:rPr>
                            </w:pPr>
                            <w:r w:rsidRPr="00DE66A7">
                              <w:rPr>
                                <w:rFonts w:ascii="Arial Narrow" w:hAnsi="Arial Narrow"/>
                              </w:rPr>
                              <w:t>Patient Name</w:t>
                            </w:r>
                            <w:r>
                              <w:rPr>
                                <w:rFonts w:ascii="Arial Narrow" w:hAnsi="Arial Narrow"/>
                              </w:rPr>
                              <w:t>:</w:t>
                            </w:r>
                          </w:p>
                          <w:p w:rsidR="00917CB6" w:rsidRPr="00DE66A7" w:rsidRDefault="00917CB6">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43364" id="Text Box 159" o:spid="_x0000_s1039" type="#_x0000_t202" style="position:absolute;margin-left:268.5pt;margin-top:279.35pt;width:232.2pt;height: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">
                <v:textbox>
                  <w:txbxContent>
                    <w:p w:rsidR="00F23A79" w:rsidRDefault="00F23A79">
                      <w:pPr>
                        <w:rPr>
                          <w:rFonts w:ascii="Arial Narrow" w:hAnsi="Arial Narrow"/>
                        </w:rPr>
                      </w:pPr>
                    </w:p>
                    <w:p w:rsidR="00917CB6" w:rsidRDefault="00917CB6">
                      <w:pPr>
                        <w:rPr>
                          <w:rFonts w:ascii="Arial Narrow" w:hAnsi="Arial Narrow"/>
                        </w:rPr>
                      </w:pPr>
                      <w:r w:rsidRPr="00DE66A7">
                        <w:rPr>
                          <w:rFonts w:ascii="Arial Narrow" w:hAnsi="Arial Narrow"/>
                        </w:rPr>
                        <w:t>Patient Name</w:t>
                      </w:r>
                      <w:r>
                        <w:rPr>
                          <w:rFonts w:ascii="Arial Narrow" w:hAnsi="Arial Narrow"/>
                        </w:rPr>
                        <w:t>:</w:t>
                      </w:r>
                    </w:p>
                    <w:p w:rsidR="00917CB6" w:rsidRPr="00DE66A7" w:rsidRDefault="00917CB6">
                      <w:pPr>
                        <w:rPr>
                          <w:rFonts w:ascii="Arial Narrow" w:hAnsi="Arial Narrow"/>
                        </w:rPr>
                      </w:pPr>
                    </w:p>
                  </w:txbxContent>
                </v:textbox>
              </v:shape>
            </w:pict>
          </mc:Fallback>
        </mc:AlternateContent>
      </w:r>
      <w:r w:rsidR="003669F4">
        <w:rPr>
          <w:noProof/>
        </w:rPr>
        <mc:AlternateContent>
          <mc:Choice Requires="wps">
            <w:drawing>
              <wp:anchor distT="0" distB="0" distL="114300" distR="114300" simplePos="0" relativeHeight="251658752" behindDoc="0" locked="0" layoutInCell="1" allowOverlap="1" wp14:anchorId="761E55B9" wp14:editId="04CB8270">
                <wp:simplePos x="0" y="0"/>
                <wp:positionH relativeFrom="column">
                  <wp:posOffset>6851015</wp:posOffset>
                </wp:positionH>
                <wp:positionV relativeFrom="paragraph">
                  <wp:posOffset>3843020</wp:posOffset>
                </wp:positionV>
                <wp:extent cx="3105150" cy="228600"/>
                <wp:effectExtent l="0" t="0" r="19050" b="1905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28600"/>
                        </a:xfrm>
                        <a:prstGeom prst="rect">
                          <a:avLst/>
                        </a:prstGeom>
                        <a:solidFill>
                          <a:srgbClr val="FFFFFF"/>
                        </a:solidFill>
                        <a:ln w="9525">
                          <a:solidFill>
                            <a:srgbClr val="000000"/>
                          </a:solidFill>
                          <a:miter lim="800000"/>
                          <a:headEnd/>
                          <a:tailEnd/>
                        </a:ln>
                      </wps:spPr>
                      <wps:txbx>
                        <w:txbxContent>
                          <w:p w:rsidR="00917CB6" w:rsidRPr="001034D6" w:rsidRDefault="00917CB6" w:rsidP="001C427A">
                            <w:pPr>
                              <w:ind w:left="-1260" w:firstLine="1260"/>
                              <w:jc w:val="center"/>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55B9" id="Text Box 108" o:spid="_x0000_s1040" type="#_x0000_t202" style="position:absolute;margin-left:539.45pt;margin-top:302.6pt;width:24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">
                <v:textbox>
                  <w:txbxContent>
                    <w:p w:rsidR="00917CB6" w:rsidRPr="001034D6" w:rsidRDefault="00917CB6" w:rsidP="001C427A">
                      <w:pPr>
                        <w:ind w:left="-1260" w:firstLine="1260"/>
                        <w:jc w:val="center"/>
                        <w:rPr>
                          <w:rFonts w:ascii="Arial Narrow" w:hAnsi="Arial Narrow"/>
                          <w:b/>
                          <w:sz w:val="16"/>
                          <w:szCs w:val="16"/>
                        </w:rPr>
                      </w:pPr>
                    </w:p>
                  </w:txbxContent>
                </v:textbox>
              </v:shape>
            </w:pict>
          </mc:Fallback>
        </mc:AlternateContent>
      </w:r>
      <w:r w:rsidR="003F60F3">
        <w:rPr>
          <w:noProof/>
        </w:rPr>
        <mc:AlternateContent>
          <mc:Choice Requires="wps">
            <w:drawing>
              <wp:anchor distT="0" distB="0" distL="114300" distR="114300" simplePos="0" relativeHeight="251654656" behindDoc="0" locked="0" layoutInCell="1" allowOverlap="1" wp14:anchorId="0E57A947" wp14:editId="5405D12C">
                <wp:simplePos x="0" y="0"/>
                <wp:positionH relativeFrom="column">
                  <wp:posOffset>6849745</wp:posOffset>
                </wp:positionH>
                <wp:positionV relativeFrom="paragraph">
                  <wp:posOffset>542290</wp:posOffset>
                </wp:positionV>
                <wp:extent cx="1257300" cy="228600"/>
                <wp:effectExtent l="0" t="0" r="19050" b="1905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917CB6" w:rsidRPr="00531A34" w:rsidRDefault="00917CB6">
                            <w:pPr>
                              <w:rPr>
                                <w:rFonts w:ascii="Arial Narrow" w:hAnsi="Arial Narrow"/>
                                <w:sz w:val="18"/>
                                <w:szCs w:val="18"/>
                              </w:rPr>
                            </w:pPr>
                            <w:r w:rsidRPr="00531A34">
                              <w:rPr>
                                <w:rFonts w:ascii="Arial Narrow" w:hAnsi="Arial Narrow"/>
                                <w:sz w:val="18"/>
                                <w:szCs w:val="18"/>
                              </w:rPr>
                              <w:t>Age:</w:t>
                            </w:r>
                            <w:r w:rsidRPr="00531A34">
                              <w:rPr>
                                <w:rFonts w:ascii="Arial Narrow" w:hAnsi="Arial Narrow"/>
                                <w:sz w:val="18"/>
                                <w:szCs w:val="18"/>
                              </w:rPr>
                              <w:tab/>
                              <w:t xml:space="preserve">              </w:t>
                            </w:r>
                            <w:proofErr w:type="spellStart"/>
                            <w:r w:rsidRPr="00531A34">
                              <w:rPr>
                                <w:rFonts w:ascii="Arial Narrow" w:hAnsi="Arial Narrow"/>
                                <w:sz w:val="18"/>
                                <w:szCs w:val="18"/>
                              </w:rPr>
                              <w:t>yrs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A947" id="Text Box 91" o:spid="_x0000_s1041" type="#_x0000_t202" style="position:absolute;margin-left:539.35pt;margin-top:42.7pt;width:9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">
                <v:textbox>
                  <w:txbxContent>
                    <w:p w:rsidR="00917CB6" w:rsidRPr="00531A34" w:rsidRDefault="00917CB6">
                      <w:pPr>
                        <w:rPr>
                          <w:rFonts w:ascii="Arial Narrow" w:hAnsi="Arial Narrow"/>
                          <w:sz w:val="18"/>
                          <w:szCs w:val="18"/>
                        </w:rPr>
                      </w:pPr>
                      <w:r w:rsidRPr="00531A34">
                        <w:rPr>
                          <w:rFonts w:ascii="Arial Narrow" w:hAnsi="Arial Narrow"/>
                          <w:sz w:val="18"/>
                          <w:szCs w:val="18"/>
                        </w:rPr>
                        <w:t>Age:</w:t>
                      </w:r>
                      <w:r w:rsidRPr="00531A34">
                        <w:rPr>
                          <w:rFonts w:ascii="Arial Narrow" w:hAnsi="Arial Narrow"/>
                          <w:sz w:val="18"/>
                          <w:szCs w:val="18"/>
                        </w:rPr>
                        <w:tab/>
                        <w:t xml:space="preserve">              </w:t>
                      </w:r>
                      <w:proofErr w:type="spellStart"/>
                      <w:r w:rsidRPr="00531A34">
                        <w:rPr>
                          <w:rFonts w:ascii="Arial Narrow" w:hAnsi="Arial Narrow"/>
                          <w:sz w:val="18"/>
                          <w:szCs w:val="18"/>
                        </w:rPr>
                        <w:t>yrs</w:t>
                      </w:r>
                      <w:proofErr w:type="spellEnd"/>
                    </w:p>
                  </w:txbxContent>
                </v:textbox>
              </v:shape>
            </w:pict>
          </mc:Fallback>
        </mc:AlternateContent>
      </w:r>
      <w:r w:rsidR="003F60F3">
        <w:rPr>
          <w:noProof/>
        </w:rPr>
        <mc:AlternateContent>
          <mc:Choice Requires="wps">
            <w:drawing>
              <wp:anchor distT="0" distB="0" distL="114300" distR="114300" simplePos="0" relativeHeight="251655680" behindDoc="0" locked="0" layoutInCell="1" allowOverlap="1" wp14:anchorId="7E3670A7" wp14:editId="098CB78C">
                <wp:simplePos x="0" y="0"/>
                <wp:positionH relativeFrom="column">
                  <wp:posOffset>6962775</wp:posOffset>
                </wp:positionH>
                <wp:positionV relativeFrom="paragraph">
                  <wp:posOffset>47625</wp:posOffset>
                </wp:positionV>
                <wp:extent cx="1143000" cy="228600"/>
                <wp:effectExtent l="0" t="0" r="19050" b="19050"/>
                <wp:wrapNone/>
                <wp:docPr id="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917CB6" w:rsidRPr="00531A34" w:rsidRDefault="00917CB6" w:rsidP="00E043F4">
                            <w:pPr>
                              <w:rPr>
                                <w:rFonts w:ascii="Arial Narrow" w:hAnsi="Arial Narrow"/>
                                <w:sz w:val="18"/>
                                <w:szCs w:val="18"/>
                              </w:rPr>
                            </w:pPr>
                            <w:r w:rsidRPr="00531A34">
                              <w:rPr>
                                <w:rFonts w:ascii="Arial Narrow" w:hAnsi="Arial Narrow"/>
                                <w:sz w:val="18"/>
                                <w:szCs w:val="18"/>
                              </w:rPr>
                              <w:t>Height: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70A7" id="Text Box 92" o:spid="_x0000_s1042" type="#_x0000_t202" style="position:absolute;margin-left:548.25pt;margin-top:3.75pt;width:9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">
                <v:textbox>
                  <w:txbxContent>
                    <w:p w:rsidR="00917CB6" w:rsidRPr="00531A34" w:rsidRDefault="00917CB6" w:rsidP="00E043F4">
                      <w:pPr>
                        <w:rPr>
                          <w:rFonts w:ascii="Arial Narrow" w:hAnsi="Arial Narrow"/>
                          <w:sz w:val="18"/>
                          <w:szCs w:val="18"/>
                        </w:rPr>
                      </w:pPr>
                      <w:r w:rsidRPr="00531A34">
                        <w:rPr>
                          <w:rFonts w:ascii="Arial Narrow" w:hAnsi="Arial Narrow"/>
                          <w:sz w:val="18"/>
                          <w:szCs w:val="18"/>
                        </w:rPr>
                        <w:t>Height:                 in.</w:t>
                      </w:r>
                    </w:p>
                  </w:txbxContent>
                </v:textbox>
              </v:shape>
            </w:pict>
          </mc:Fallback>
        </mc:AlternateContent>
      </w:r>
      <w:r w:rsidR="003F60F3">
        <w:rPr>
          <w:noProof/>
        </w:rPr>
        <mc:AlternateContent>
          <mc:Choice Requires="wps">
            <w:drawing>
              <wp:anchor distT="0" distB="0" distL="114300" distR="114300" simplePos="0" relativeHeight="251656704" behindDoc="0" locked="0" layoutInCell="1" allowOverlap="1" wp14:anchorId="766A3984" wp14:editId="642D7DFA">
                <wp:simplePos x="0" y="0"/>
                <wp:positionH relativeFrom="column">
                  <wp:posOffset>6609715</wp:posOffset>
                </wp:positionH>
                <wp:positionV relativeFrom="paragraph">
                  <wp:posOffset>0</wp:posOffset>
                </wp:positionV>
                <wp:extent cx="1600200" cy="228600"/>
                <wp:effectExtent l="0" t="0" r="19050" b="19050"/>
                <wp:wrapNone/>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917CB6" w:rsidRPr="00531A34" w:rsidRDefault="00917CB6" w:rsidP="00E043F4">
                            <w:pPr>
                              <w:rPr>
                                <w:rFonts w:ascii="Arial Narrow" w:hAnsi="Arial Narrow"/>
                                <w:sz w:val="18"/>
                                <w:szCs w:val="18"/>
                              </w:rPr>
                            </w:pPr>
                            <w:r w:rsidRPr="00531A34">
                              <w:rPr>
                                <w:rFonts w:ascii="Arial Narrow" w:hAnsi="Arial Narrow"/>
                                <w:sz w:val="18"/>
                                <w:szCs w:val="18"/>
                              </w:rPr>
                              <w:t>W</w:t>
                            </w:r>
                            <w:r>
                              <w:rPr>
                                <w:rFonts w:ascii="Arial Narrow" w:hAnsi="Arial Narrow"/>
                                <w:sz w:val="18"/>
                                <w:szCs w:val="18"/>
                              </w:rPr>
                              <w:t xml:space="preserve">eight:       </w:t>
                            </w:r>
                            <w:r w:rsidRPr="00531A34">
                              <w:rPr>
                                <w:rFonts w:ascii="Arial Narrow" w:hAnsi="Arial Narrow"/>
                                <w:sz w:val="18"/>
                                <w:szCs w:val="18"/>
                              </w:rPr>
                              <w:t xml:space="preserve">   </w:t>
                            </w:r>
                            <w:r>
                              <w:rPr>
                                <w:rFonts w:ascii="Arial Narrow" w:hAnsi="Arial Narrow"/>
                                <w:sz w:val="18"/>
                                <w:szCs w:val="18"/>
                              </w:rPr>
                              <w:t xml:space="preserve"> </w:t>
                            </w:r>
                            <w:r w:rsidRPr="00531A34">
                              <w:rPr>
                                <w:rFonts w:ascii="Arial Narrow" w:hAnsi="Arial Narrow"/>
                                <w:sz w:val="18"/>
                                <w:szCs w:val="18"/>
                              </w:rPr>
                              <w:t xml:space="preserve">    </w:t>
                            </w:r>
                            <w:r>
                              <w:rPr>
                                <w:rFonts w:ascii="Arial Narrow" w:hAnsi="Arial Narrow"/>
                                <w:sz w:val="18"/>
                                <w:szCs w:val="18"/>
                              </w:rPr>
                              <w:t xml:space="preserve">lb.       </w:t>
                            </w:r>
                            <w:r w:rsidRPr="00531A34">
                              <w:rPr>
                                <w:rFonts w:ascii="Arial Narrow" w:hAnsi="Arial Narrow"/>
                                <w:sz w:val="18"/>
                                <w:szCs w:val="18"/>
                              </w:rPr>
                              <w:t xml:space="preserve">  </w:t>
                            </w:r>
                            <w:r>
                              <w:rPr>
                                <w:rFonts w:ascii="Arial Narrow" w:hAnsi="Arial Narrow"/>
                                <w:sz w:val="18"/>
                                <w:szCs w:val="18"/>
                              </w:rPr>
                              <w:t xml:space="preserve">         </w:t>
                            </w:r>
                            <w:r w:rsidRPr="00531A34">
                              <w:rPr>
                                <w:rFonts w:ascii="Arial Narrow" w:hAnsi="Arial Narrow"/>
                                <w:sz w:val="18"/>
                                <w:szCs w:val="18"/>
                              </w:rPr>
                              <w:t xml:space="preserve">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3984" id="Text Box 93" o:spid="_x0000_s1043" type="#_x0000_t202" style="position:absolute;margin-left:520.45pt;margin-top:0;width:1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">
                <v:textbox>
                  <w:txbxContent>
                    <w:p w:rsidR="00917CB6" w:rsidRPr="00531A34" w:rsidRDefault="00917CB6" w:rsidP="00E043F4">
                      <w:pPr>
                        <w:rPr>
                          <w:rFonts w:ascii="Arial Narrow" w:hAnsi="Arial Narrow"/>
                          <w:sz w:val="18"/>
                          <w:szCs w:val="18"/>
                        </w:rPr>
                      </w:pPr>
                      <w:r w:rsidRPr="00531A34">
                        <w:rPr>
                          <w:rFonts w:ascii="Arial Narrow" w:hAnsi="Arial Narrow"/>
                          <w:sz w:val="18"/>
                          <w:szCs w:val="18"/>
                        </w:rPr>
                        <w:t>W</w:t>
                      </w:r>
                      <w:r>
                        <w:rPr>
                          <w:rFonts w:ascii="Arial Narrow" w:hAnsi="Arial Narrow"/>
                          <w:sz w:val="18"/>
                          <w:szCs w:val="18"/>
                        </w:rPr>
                        <w:t xml:space="preserve">eight:       </w:t>
                      </w:r>
                      <w:r w:rsidRPr="00531A34">
                        <w:rPr>
                          <w:rFonts w:ascii="Arial Narrow" w:hAnsi="Arial Narrow"/>
                          <w:sz w:val="18"/>
                          <w:szCs w:val="18"/>
                        </w:rPr>
                        <w:t xml:space="preserve">   </w:t>
                      </w:r>
                      <w:r>
                        <w:rPr>
                          <w:rFonts w:ascii="Arial Narrow" w:hAnsi="Arial Narrow"/>
                          <w:sz w:val="18"/>
                          <w:szCs w:val="18"/>
                        </w:rPr>
                        <w:t xml:space="preserve"> </w:t>
                      </w:r>
                      <w:r w:rsidRPr="00531A34">
                        <w:rPr>
                          <w:rFonts w:ascii="Arial Narrow" w:hAnsi="Arial Narrow"/>
                          <w:sz w:val="18"/>
                          <w:szCs w:val="18"/>
                        </w:rPr>
                        <w:t xml:space="preserve">    </w:t>
                      </w:r>
                      <w:r>
                        <w:rPr>
                          <w:rFonts w:ascii="Arial Narrow" w:hAnsi="Arial Narrow"/>
                          <w:sz w:val="18"/>
                          <w:szCs w:val="18"/>
                        </w:rPr>
                        <w:t xml:space="preserve">lb.       </w:t>
                      </w:r>
                      <w:r w:rsidRPr="00531A34">
                        <w:rPr>
                          <w:rFonts w:ascii="Arial Narrow" w:hAnsi="Arial Narrow"/>
                          <w:sz w:val="18"/>
                          <w:szCs w:val="18"/>
                        </w:rPr>
                        <w:t xml:space="preserve">  </w:t>
                      </w:r>
                      <w:r>
                        <w:rPr>
                          <w:rFonts w:ascii="Arial Narrow" w:hAnsi="Arial Narrow"/>
                          <w:sz w:val="18"/>
                          <w:szCs w:val="18"/>
                        </w:rPr>
                        <w:t xml:space="preserve">         </w:t>
                      </w:r>
                      <w:r w:rsidRPr="00531A34">
                        <w:rPr>
                          <w:rFonts w:ascii="Arial Narrow" w:hAnsi="Arial Narrow"/>
                          <w:sz w:val="18"/>
                          <w:szCs w:val="18"/>
                        </w:rPr>
                        <w:t xml:space="preserve"> </w:t>
                      </w:r>
                      <w:proofErr w:type="gramStart"/>
                      <w:r w:rsidRPr="00531A34">
                        <w:rPr>
                          <w:rFonts w:ascii="Arial Narrow" w:hAnsi="Arial Narrow"/>
                          <w:sz w:val="18"/>
                          <w:szCs w:val="18"/>
                        </w:rPr>
                        <w:t>kg</w:t>
                      </w:r>
                      <w:proofErr w:type="gramEnd"/>
                    </w:p>
                  </w:txbxContent>
                </v:textbox>
              </v:shape>
            </w:pict>
          </mc:Fallback>
        </mc:AlternateContent>
      </w:r>
      <w:r w:rsidR="003F60F3">
        <w:rPr>
          <w:noProof/>
          <w:sz w:val="20"/>
        </w:rPr>
        <mc:AlternateContent>
          <mc:Choice Requires="wps">
            <w:drawing>
              <wp:anchor distT="0" distB="0" distL="114300" distR="114300" simplePos="0" relativeHeight="251649536" behindDoc="0" locked="0" layoutInCell="1" allowOverlap="1" wp14:anchorId="4046D7EE" wp14:editId="78D6A5D1">
                <wp:simplePos x="0" y="0"/>
                <wp:positionH relativeFrom="column">
                  <wp:posOffset>6741160</wp:posOffset>
                </wp:positionH>
                <wp:positionV relativeFrom="paragraph">
                  <wp:posOffset>1397635</wp:posOffset>
                </wp:positionV>
                <wp:extent cx="2495550" cy="542925"/>
                <wp:effectExtent l="0" t="0" r="19050" b="2857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42925"/>
                        </a:xfrm>
                        <a:prstGeom prst="rect">
                          <a:avLst/>
                        </a:prstGeom>
                        <a:solidFill>
                          <a:srgbClr val="FFFFFF"/>
                        </a:solidFill>
                        <a:ln w="9525">
                          <a:solidFill>
                            <a:srgbClr val="000000"/>
                          </a:solidFill>
                          <a:miter lim="800000"/>
                          <a:headEnd/>
                          <a:tailEnd/>
                        </a:ln>
                      </wps:spPr>
                      <wps:txbx>
                        <w:txbxContent>
                          <w:p w:rsidR="00917CB6" w:rsidRPr="00A64BAF" w:rsidRDefault="00917CB6">
                            <w:pPr>
                              <w:rPr>
                                <w:rFonts w:ascii="Arial Narrow" w:hAnsi="Arial Narrow"/>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D7EE" id="Text Box 49" o:spid="_x0000_s1044" type="#_x0000_t202" style="position:absolute;margin-left:530.8pt;margin-top:110.05pt;width:196.5pt;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">
                <v:textbox>
                  <w:txbxContent>
                    <w:p w:rsidR="00917CB6" w:rsidRPr="00A64BAF" w:rsidRDefault="00917CB6">
                      <w:pPr>
                        <w:rPr>
                          <w:rFonts w:ascii="Arial Narrow" w:hAnsi="Arial Narrow"/>
                          <w:i/>
                          <w:sz w:val="16"/>
                          <w:szCs w:val="16"/>
                        </w:rPr>
                      </w:pPr>
                    </w:p>
                  </w:txbxContent>
                </v:textbox>
              </v:shape>
            </w:pict>
          </mc:Fallback>
        </mc:AlternateContent>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r w:rsidR="0085395C">
        <w:tab/>
      </w:r>
      <w:proofErr w:type="spellStart"/>
      <w:r w:rsidR="00B94B7C">
        <w:t>Referrence</w:t>
      </w:r>
      <w:proofErr w:type="spellEnd"/>
      <w:r w:rsidR="0085395C">
        <w:tab/>
      </w:r>
      <w:r w:rsidR="0085395C">
        <w:tab/>
      </w:r>
      <w:r w:rsidR="0085395C">
        <w:tab/>
      </w:r>
    </w:p>
    <w:p w:rsidR="00B94B7C" w:rsidRPr="00B94B7C" w:rsidRDefault="00B94B7C" w:rsidP="00461BC7">
      <w:pPr>
        <w:ind w:left="-1260"/>
        <w:rPr>
          <w:rStyle w:val="copypaste"/>
          <w:rFonts w:ascii="Helvetica" w:hAnsi="Helvetica" w:cs="Helvetica"/>
          <w:b/>
          <w:color w:val="333333"/>
          <w:sz w:val="20"/>
          <w:szCs w:val="20"/>
        </w:rPr>
      </w:pPr>
      <w:bookmarkStart w:id="0" w:name="_PictureBullets"/>
      <w:bookmarkEnd w:id="0"/>
      <w:r w:rsidRPr="00B94B7C">
        <w:rPr>
          <w:rStyle w:val="copypaste"/>
          <w:rFonts w:ascii="Helvetica" w:hAnsi="Helvetica" w:cs="Helvetica"/>
          <w:b/>
          <w:color w:val="333333"/>
          <w:sz w:val="20"/>
          <w:szCs w:val="20"/>
        </w:rPr>
        <w:lastRenderedPageBreak/>
        <w:t xml:space="preserve">Reference: </w:t>
      </w:r>
    </w:p>
    <w:p w:rsidR="00B94B7C" w:rsidRDefault="00B94B7C" w:rsidP="00461BC7">
      <w:pPr>
        <w:ind w:left="-1260"/>
        <w:rPr>
          <w:rStyle w:val="copypaste"/>
          <w:rFonts w:ascii="Helvetica" w:hAnsi="Helvetica" w:cs="Helvetica"/>
          <w:color w:val="333333"/>
          <w:sz w:val="20"/>
          <w:szCs w:val="20"/>
        </w:rPr>
      </w:pPr>
    </w:p>
    <w:p w:rsidR="00337023" w:rsidRDefault="00B94B7C" w:rsidP="00461BC7">
      <w:pPr>
        <w:ind w:left="-1260"/>
        <w:rPr>
          <w:rStyle w:val="copypaste"/>
          <w:rFonts w:ascii="Helvetica" w:hAnsi="Helvetica" w:cs="Helvetica"/>
          <w:color w:val="333333"/>
          <w:sz w:val="20"/>
          <w:szCs w:val="20"/>
        </w:rPr>
      </w:pPr>
      <w:r>
        <w:rPr>
          <w:rStyle w:val="copypaste"/>
          <w:rFonts w:ascii="Helvetica" w:hAnsi="Helvetica" w:cs="Helvetica"/>
          <w:color w:val="333333"/>
          <w:sz w:val="20"/>
          <w:szCs w:val="20"/>
        </w:rPr>
        <w:t xml:space="preserve">O'Gara PT, Kushner FG, </w:t>
      </w:r>
      <w:proofErr w:type="spellStart"/>
      <w:r>
        <w:rPr>
          <w:rStyle w:val="copypaste"/>
          <w:rFonts w:ascii="Helvetica" w:hAnsi="Helvetica" w:cs="Helvetica"/>
          <w:color w:val="333333"/>
          <w:sz w:val="20"/>
          <w:szCs w:val="20"/>
        </w:rPr>
        <w:t>Ascheim</w:t>
      </w:r>
      <w:proofErr w:type="spellEnd"/>
      <w:r>
        <w:rPr>
          <w:rStyle w:val="copypaste"/>
          <w:rFonts w:ascii="Helvetica" w:hAnsi="Helvetica" w:cs="Helvetica"/>
          <w:color w:val="333333"/>
          <w:sz w:val="20"/>
          <w:szCs w:val="20"/>
        </w:rPr>
        <w:t xml:space="preserve"> DD, et al. </w:t>
      </w:r>
      <w:r w:rsidRPr="00B94B7C">
        <w:rPr>
          <w:rStyle w:val="copypaste"/>
          <w:rFonts w:ascii="Helvetica" w:hAnsi="Helvetica" w:cs="Helvetica"/>
          <w:b/>
          <w:color w:val="333333"/>
          <w:sz w:val="20"/>
          <w:szCs w:val="20"/>
        </w:rPr>
        <w:t>2013 ACCF/AHA Guideline for the Management of ST-Elevation Myocardial Infarction: Executive Summary: A Report of the American College of Cardiology Foundation/American Heart Association Task Force on Practice Guidelines</w:t>
      </w:r>
      <w:r>
        <w:rPr>
          <w:rStyle w:val="copypaste"/>
          <w:rFonts w:ascii="Helvetica" w:hAnsi="Helvetica" w:cs="Helvetica"/>
          <w:color w:val="333333"/>
          <w:sz w:val="20"/>
          <w:szCs w:val="20"/>
        </w:rPr>
        <w:t xml:space="preserve">. </w:t>
      </w:r>
      <w:r>
        <w:rPr>
          <w:rStyle w:val="copypaste"/>
          <w:rFonts w:ascii="Helvetica" w:hAnsi="Helvetica" w:cs="Helvetica"/>
          <w:i/>
          <w:iCs/>
          <w:color w:val="333333"/>
          <w:sz w:val="20"/>
          <w:szCs w:val="20"/>
        </w:rPr>
        <w:t xml:space="preserve">J Am Coll </w:t>
      </w:r>
      <w:proofErr w:type="spellStart"/>
      <w:r>
        <w:rPr>
          <w:rStyle w:val="copypaste"/>
          <w:rFonts w:ascii="Helvetica" w:hAnsi="Helvetica" w:cs="Helvetica"/>
          <w:i/>
          <w:iCs/>
          <w:color w:val="333333"/>
          <w:sz w:val="20"/>
          <w:szCs w:val="20"/>
        </w:rPr>
        <w:t>Cardiol</w:t>
      </w:r>
      <w:proofErr w:type="spellEnd"/>
      <w:r>
        <w:rPr>
          <w:rStyle w:val="copypaste"/>
          <w:rFonts w:ascii="Helvetica" w:hAnsi="Helvetica" w:cs="Helvetica"/>
          <w:i/>
          <w:iCs/>
          <w:color w:val="333333"/>
          <w:sz w:val="20"/>
          <w:szCs w:val="20"/>
        </w:rPr>
        <w:t xml:space="preserve">. </w:t>
      </w:r>
      <w:r>
        <w:rPr>
          <w:rStyle w:val="copypaste"/>
          <w:rFonts w:ascii="Helvetica" w:hAnsi="Helvetica" w:cs="Helvetica"/>
          <w:color w:val="333333"/>
          <w:sz w:val="20"/>
          <w:szCs w:val="20"/>
        </w:rPr>
        <w:t>2013;61(4):485-510. doi:10.1016/j.jacc.2012.11.018.</w:t>
      </w:r>
    </w:p>
    <w:p w:rsidR="00D71E83" w:rsidRDefault="00D71E83">
      <w:pPr>
        <w:rPr>
          <w:rStyle w:val="copypaste"/>
          <w:rFonts w:ascii="Helvetica" w:hAnsi="Helvetica" w:cs="Helvetica"/>
          <w:color w:val="333333"/>
          <w:sz w:val="20"/>
          <w:szCs w:val="20"/>
        </w:rPr>
      </w:pPr>
      <w:r>
        <w:rPr>
          <w:rStyle w:val="copypaste"/>
          <w:rFonts w:ascii="Helvetica" w:hAnsi="Helvetica" w:cs="Helvetica"/>
          <w:color w:val="333333"/>
          <w:sz w:val="20"/>
          <w:szCs w:val="20"/>
        </w:rPr>
        <w:br w:type="page"/>
      </w:r>
    </w:p>
    <w:p w:rsidR="00D71E83" w:rsidRDefault="00D71E83" w:rsidP="00461BC7">
      <w:pPr>
        <w:ind w:left="-1260"/>
      </w:pPr>
      <w:bookmarkStart w:id="1" w:name="_GoBack"/>
      <w:bookmarkEnd w:id="1"/>
      <w:r w:rsidRPr="00D71E83">
        <w:rPr>
          <w:noProof/>
        </w:rPr>
        <w:lastRenderedPageBreak/>
        <w:drawing>
          <wp:anchor distT="0" distB="0" distL="114300" distR="114300" simplePos="0" relativeHeight="251681280" behindDoc="0" locked="0" layoutInCell="1" allowOverlap="1">
            <wp:simplePos x="0" y="0"/>
            <wp:positionH relativeFrom="page">
              <wp:align>right</wp:align>
            </wp:positionH>
            <wp:positionV relativeFrom="paragraph">
              <wp:posOffset>-714375</wp:posOffset>
            </wp:positionV>
            <wp:extent cx="7829550" cy="99275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0" cy="992750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1E83" w:rsidSect="00916143">
      <w:headerReference w:type="first" r:id="rId9"/>
      <w:footerReference w:type="firs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42" w:rsidRDefault="009F1D42" w:rsidP="00916143">
      <w:r>
        <w:separator/>
      </w:r>
    </w:p>
  </w:endnote>
  <w:endnote w:type="continuationSeparator" w:id="0">
    <w:p w:rsidR="009F1D42" w:rsidRDefault="009F1D42" w:rsidP="0091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B6" w:rsidRDefault="00917CB6" w:rsidP="000A2884">
    <w:pPr>
      <w:pStyle w:val="Footer"/>
      <w:ind w:left="-360" w:right="-270"/>
    </w:pPr>
    <w:r w:rsidRPr="0076112C">
      <w:rPr>
        <w:b/>
        <w:color w:val="FF0000"/>
      </w:rPr>
      <w:t>Upon Transfer Fax the following documents to the accepting facility:</w:t>
    </w:r>
    <w:r>
      <w:rPr>
        <w:b/>
      </w:rPr>
      <w:t xml:space="preserve">  </w:t>
    </w:r>
    <w:r w:rsidRPr="0076112C">
      <w:t>12 L</w:t>
    </w:r>
    <w:r>
      <w:t>ead</w:t>
    </w:r>
    <w:r w:rsidRPr="0076112C">
      <w:t xml:space="preserve"> ECG, </w:t>
    </w:r>
  </w:p>
  <w:p w:rsidR="00917CB6" w:rsidRDefault="00917CB6" w:rsidP="000A2884">
    <w:pPr>
      <w:pStyle w:val="Footer"/>
      <w:ind w:left="-360" w:right="-270"/>
    </w:pPr>
    <w:r w:rsidRPr="0076112C">
      <w:t>ED Record, Lab Results, Current Medication Record</w:t>
    </w:r>
  </w:p>
  <w:p w:rsidR="009151D6" w:rsidRPr="0076112C" w:rsidRDefault="009151D6" w:rsidP="000A2884">
    <w:pPr>
      <w:pStyle w:val="Footer"/>
      <w:ind w:left="-360" w:right="-270"/>
    </w:pPr>
  </w:p>
  <w:p w:rsidR="00917CB6" w:rsidRDefault="0091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42" w:rsidRDefault="009F1D42" w:rsidP="00916143">
      <w:r>
        <w:separator/>
      </w:r>
    </w:p>
  </w:footnote>
  <w:footnote w:type="continuationSeparator" w:id="0">
    <w:p w:rsidR="009F1D42" w:rsidRDefault="009F1D42" w:rsidP="0091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B6" w:rsidRDefault="00917CB6" w:rsidP="00916143">
    <w:pPr>
      <w:pStyle w:val="Header"/>
      <w:jc w:val="center"/>
    </w:pPr>
    <w:r>
      <w:rPr>
        <w:noProof/>
      </w:rPr>
      <w:drawing>
        <wp:inline distT="0" distB="0" distL="0" distR="0">
          <wp:extent cx="2173605" cy="5454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173605" cy="545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A5A"/>
    <w:multiLevelType w:val="hybridMultilevel"/>
    <w:tmpl w:val="45A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205"/>
    <w:multiLevelType w:val="hybridMultilevel"/>
    <w:tmpl w:val="351CCAAA"/>
    <w:lvl w:ilvl="0" w:tplc="BCF6C58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4D42"/>
    <w:multiLevelType w:val="hybridMultilevel"/>
    <w:tmpl w:val="2C8C4B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71A50"/>
    <w:multiLevelType w:val="hybridMultilevel"/>
    <w:tmpl w:val="46CA0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8A12CE"/>
    <w:multiLevelType w:val="hybridMultilevel"/>
    <w:tmpl w:val="9F424998"/>
    <w:lvl w:ilvl="0" w:tplc="6F8233C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142FF"/>
    <w:multiLevelType w:val="hybridMultilevel"/>
    <w:tmpl w:val="07D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479B6"/>
    <w:multiLevelType w:val="hybridMultilevel"/>
    <w:tmpl w:val="1FD227FC"/>
    <w:lvl w:ilvl="0" w:tplc="B388EA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CD09EE"/>
    <w:multiLevelType w:val="hybridMultilevel"/>
    <w:tmpl w:val="7050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47558"/>
    <w:multiLevelType w:val="hybridMultilevel"/>
    <w:tmpl w:val="200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E273C"/>
    <w:multiLevelType w:val="hybridMultilevel"/>
    <w:tmpl w:val="DF78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1949D0"/>
    <w:multiLevelType w:val="hybridMultilevel"/>
    <w:tmpl w:val="504A9268"/>
    <w:lvl w:ilvl="0" w:tplc="71E28E90">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36BAF"/>
    <w:multiLevelType w:val="hybridMultilevel"/>
    <w:tmpl w:val="CF4E7F6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7"/>
  </w:num>
  <w:num w:numId="6">
    <w:abstractNumId w:val="3"/>
  </w:num>
  <w:num w:numId="7">
    <w:abstractNumId w:val="5"/>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72"/>
    <w:rsid w:val="00001304"/>
    <w:rsid w:val="000045AF"/>
    <w:rsid w:val="0000633B"/>
    <w:rsid w:val="000107CE"/>
    <w:rsid w:val="00012324"/>
    <w:rsid w:val="000177E6"/>
    <w:rsid w:val="000202B1"/>
    <w:rsid w:val="000206F9"/>
    <w:rsid w:val="000230D1"/>
    <w:rsid w:val="00027096"/>
    <w:rsid w:val="00027DCB"/>
    <w:rsid w:val="00030252"/>
    <w:rsid w:val="00031DB5"/>
    <w:rsid w:val="00033F89"/>
    <w:rsid w:val="00034662"/>
    <w:rsid w:val="00040EAF"/>
    <w:rsid w:val="00044686"/>
    <w:rsid w:val="00044AC5"/>
    <w:rsid w:val="000458B7"/>
    <w:rsid w:val="00046160"/>
    <w:rsid w:val="000467E7"/>
    <w:rsid w:val="000469D8"/>
    <w:rsid w:val="0005142A"/>
    <w:rsid w:val="00053848"/>
    <w:rsid w:val="00054009"/>
    <w:rsid w:val="00055F15"/>
    <w:rsid w:val="000644B7"/>
    <w:rsid w:val="0006515E"/>
    <w:rsid w:val="00067DDD"/>
    <w:rsid w:val="00074078"/>
    <w:rsid w:val="00074244"/>
    <w:rsid w:val="0007435E"/>
    <w:rsid w:val="00075236"/>
    <w:rsid w:val="00076389"/>
    <w:rsid w:val="0007646C"/>
    <w:rsid w:val="00076629"/>
    <w:rsid w:val="000824C0"/>
    <w:rsid w:val="00083661"/>
    <w:rsid w:val="0008461F"/>
    <w:rsid w:val="00084CC8"/>
    <w:rsid w:val="00085609"/>
    <w:rsid w:val="00090598"/>
    <w:rsid w:val="00090A10"/>
    <w:rsid w:val="00091845"/>
    <w:rsid w:val="0009233F"/>
    <w:rsid w:val="0009324D"/>
    <w:rsid w:val="00094327"/>
    <w:rsid w:val="000A178A"/>
    <w:rsid w:val="000A23C1"/>
    <w:rsid w:val="000A2884"/>
    <w:rsid w:val="000A3C19"/>
    <w:rsid w:val="000A7FB7"/>
    <w:rsid w:val="000B1CB1"/>
    <w:rsid w:val="000B5422"/>
    <w:rsid w:val="000B758D"/>
    <w:rsid w:val="000B7D90"/>
    <w:rsid w:val="000D3561"/>
    <w:rsid w:val="000D3D32"/>
    <w:rsid w:val="000D470B"/>
    <w:rsid w:val="000D6405"/>
    <w:rsid w:val="000D6E9E"/>
    <w:rsid w:val="000D76E6"/>
    <w:rsid w:val="000E1A92"/>
    <w:rsid w:val="000E3F5C"/>
    <w:rsid w:val="000E45CE"/>
    <w:rsid w:val="000E4942"/>
    <w:rsid w:val="000E644B"/>
    <w:rsid w:val="000E7EB9"/>
    <w:rsid w:val="000F0734"/>
    <w:rsid w:val="000F3357"/>
    <w:rsid w:val="000F4CFB"/>
    <w:rsid w:val="000F6443"/>
    <w:rsid w:val="000F65A0"/>
    <w:rsid w:val="00101C49"/>
    <w:rsid w:val="00101CD1"/>
    <w:rsid w:val="001034D6"/>
    <w:rsid w:val="00117011"/>
    <w:rsid w:val="00121905"/>
    <w:rsid w:val="0012226D"/>
    <w:rsid w:val="00122D0F"/>
    <w:rsid w:val="0012321B"/>
    <w:rsid w:val="00142F14"/>
    <w:rsid w:val="001445EB"/>
    <w:rsid w:val="0014537B"/>
    <w:rsid w:val="00146AE1"/>
    <w:rsid w:val="00151615"/>
    <w:rsid w:val="00152415"/>
    <w:rsid w:val="00152E68"/>
    <w:rsid w:val="00156529"/>
    <w:rsid w:val="0015781C"/>
    <w:rsid w:val="00164CD3"/>
    <w:rsid w:val="00164EE6"/>
    <w:rsid w:val="00166460"/>
    <w:rsid w:val="00166F53"/>
    <w:rsid w:val="001713A8"/>
    <w:rsid w:val="001739BB"/>
    <w:rsid w:val="00174154"/>
    <w:rsid w:val="00174AEC"/>
    <w:rsid w:val="001756D1"/>
    <w:rsid w:val="00183084"/>
    <w:rsid w:val="00191FE3"/>
    <w:rsid w:val="00192013"/>
    <w:rsid w:val="00192486"/>
    <w:rsid w:val="001963CF"/>
    <w:rsid w:val="001A0CAE"/>
    <w:rsid w:val="001A2100"/>
    <w:rsid w:val="001A2310"/>
    <w:rsid w:val="001A292C"/>
    <w:rsid w:val="001A5D3B"/>
    <w:rsid w:val="001B07B1"/>
    <w:rsid w:val="001B07C6"/>
    <w:rsid w:val="001B403C"/>
    <w:rsid w:val="001B64F3"/>
    <w:rsid w:val="001C427A"/>
    <w:rsid w:val="001C55E7"/>
    <w:rsid w:val="001C6B3E"/>
    <w:rsid w:val="001D0C0B"/>
    <w:rsid w:val="001D2F52"/>
    <w:rsid w:val="001D33F0"/>
    <w:rsid w:val="001D3A3D"/>
    <w:rsid w:val="001D43A0"/>
    <w:rsid w:val="001D643D"/>
    <w:rsid w:val="001D7BE9"/>
    <w:rsid w:val="001E06D2"/>
    <w:rsid w:val="001E4D29"/>
    <w:rsid w:val="001E6A43"/>
    <w:rsid w:val="001E7904"/>
    <w:rsid w:val="001F13B7"/>
    <w:rsid w:val="001F47CB"/>
    <w:rsid w:val="001F51E5"/>
    <w:rsid w:val="002026B8"/>
    <w:rsid w:val="00204BA3"/>
    <w:rsid w:val="00205CFA"/>
    <w:rsid w:val="00207065"/>
    <w:rsid w:val="002116E8"/>
    <w:rsid w:val="002200C4"/>
    <w:rsid w:val="00220109"/>
    <w:rsid w:val="00220855"/>
    <w:rsid w:val="0022392B"/>
    <w:rsid w:val="00223950"/>
    <w:rsid w:val="00223C2A"/>
    <w:rsid w:val="00224BBB"/>
    <w:rsid w:val="0022690B"/>
    <w:rsid w:val="0023223D"/>
    <w:rsid w:val="002372A9"/>
    <w:rsid w:val="0024074F"/>
    <w:rsid w:val="00240E7D"/>
    <w:rsid w:val="0024137F"/>
    <w:rsid w:val="0024386D"/>
    <w:rsid w:val="00247659"/>
    <w:rsid w:val="00251CBA"/>
    <w:rsid w:val="00252F7F"/>
    <w:rsid w:val="00254F7A"/>
    <w:rsid w:val="00255E00"/>
    <w:rsid w:val="002648E6"/>
    <w:rsid w:val="002656C8"/>
    <w:rsid w:val="0027046B"/>
    <w:rsid w:val="00270B73"/>
    <w:rsid w:val="002710B1"/>
    <w:rsid w:val="00274CA5"/>
    <w:rsid w:val="00276C25"/>
    <w:rsid w:val="0028050B"/>
    <w:rsid w:val="0028165F"/>
    <w:rsid w:val="0028270E"/>
    <w:rsid w:val="00283550"/>
    <w:rsid w:val="00294527"/>
    <w:rsid w:val="00295388"/>
    <w:rsid w:val="002A0278"/>
    <w:rsid w:val="002A1136"/>
    <w:rsid w:val="002A1FAC"/>
    <w:rsid w:val="002A3279"/>
    <w:rsid w:val="002A4C74"/>
    <w:rsid w:val="002A69F7"/>
    <w:rsid w:val="002A6E44"/>
    <w:rsid w:val="002B0709"/>
    <w:rsid w:val="002B16CF"/>
    <w:rsid w:val="002B2375"/>
    <w:rsid w:val="002B3BD5"/>
    <w:rsid w:val="002C4EA1"/>
    <w:rsid w:val="002C6B02"/>
    <w:rsid w:val="002C78BA"/>
    <w:rsid w:val="002D453E"/>
    <w:rsid w:val="002E171A"/>
    <w:rsid w:val="002E643F"/>
    <w:rsid w:val="002E6D92"/>
    <w:rsid w:val="002E7AE7"/>
    <w:rsid w:val="002E7B23"/>
    <w:rsid w:val="002F4921"/>
    <w:rsid w:val="00301411"/>
    <w:rsid w:val="0030390F"/>
    <w:rsid w:val="00303EDB"/>
    <w:rsid w:val="00305034"/>
    <w:rsid w:val="0030588F"/>
    <w:rsid w:val="003137DF"/>
    <w:rsid w:val="00320D2A"/>
    <w:rsid w:val="0032241F"/>
    <w:rsid w:val="00322E89"/>
    <w:rsid w:val="003266C7"/>
    <w:rsid w:val="00330D77"/>
    <w:rsid w:val="00332ABB"/>
    <w:rsid w:val="00333FE4"/>
    <w:rsid w:val="00337023"/>
    <w:rsid w:val="003420BC"/>
    <w:rsid w:val="00345B4D"/>
    <w:rsid w:val="0035431A"/>
    <w:rsid w:val="003610B8"/>
    <w:rsid w:val="00361FF2"/>
    <w:rsid w:val="00362409"/>
    <w:rsid w:val="003669F4"/>
    <w:rsid w:val="00367AAE"/>
    <w:rsid w:val="00370003"/>
    <w:rsid w:val="00370B09"/>
    <w:rsid w:val="00371927"/>
    <w:rsid w:val="00372E16"/>
    <w:rsid w:val="0037372F"/>
    <w:rsid w:val="003770BC"/>
    <w:rsid w:val="00377164"/>
    <w:rsid w:val="003806E3"/>
    <w:rsid w:val="00382B43"/>
    <w:rsid w:val="003831F4"/>
    <w:rsid w:val="003837B2"/>
    <w:rsid w:val="00383B42"/>
    <w:rsid w:val="00383E98"/>
    <w:rsid w:val="00390816"/>
    <w:rsid w:val="00391121"/>
    <w:rsid w:val="0039143A"/>
    <w:rsid w:val="00394E03"/>
    <w:rsid w:val="003B64D0"/>
    <w:rsid w:val="003B6FFF"/>
    <w:rsid w:val="003C5CE9"/>
    <w:rsid w:val="003C5CFC"/>
    <w:rsid w:val="003C7833"/>
    <w:rsid w:val="003D3E0F"/>
    <w:rsid w:val="003D53FB"/>
    <w:rsid w:val="003E0AD1"/>
    <w:rsid w:val="003E7F10"/>
    <w:rsid w:val="003F423D"/>
    <w:rsid w:val="003F60F3"/>
    <w:rsid w:val="003F6DE9"/>
    <w:rsid w:val="003F796E"/>
    <w:rsid w:val="004013EB"/>
    <w:rsid w:val="0040561D"/>
    <w:rsid w:val="00405F23"/>
    <w:rsid w:val="004068A4"/>
    <w:rsid w:val="00407153"/>
    <w:rsid w:val="004112EB"/>
    <w:rsid w:val="00411F52"/>
    <w:rsid w:val="00413559"/>
    <w:rsid w:val="004157C9"/>
    <w:rsid w:val="0041745D"/>
    <w:rsid w:val="00422A31"/>
    <w:rsid w:val="00427021"/>
    <w:rsid w:val="004313CD"/>
    <w:rsid w:val="00431ADA"/>
    <w:rsid w:val="00432AF6"/>
    <w:rsid w:val="004341DA"/>
    <w:rsid w:val="00435B97"/>
    <w:rsid w:val="00435D07"/>
    <w:rsid w:val="00437E25"/>
    <w:rsid w:val="0044110C"/>
    <w:rsid w:val="00445978"/>
    <w:rsid w:val="004466A0"/>
    <w:rsid w:val="00447692"/>
    <w:rsid w:val="00453D1B"/>
    <w:rsid w:val="004570CC"/>
    <w:rsid w:val="00461822"/>
    <w:rsid w:val="00461BC7"/>
    <w:rsid w:val="004717BB"/>
    <w:rsid w:val="00471FC5"/>
    <w:rsid w:val="00473356"/>
    <w:rsid w:val="00475920"/>
    <w:rsid w:val="00475ED1"/>
    <w:rsid w:val="00480A73"/>
    <w:rsid w:val="00483B43"/>
    <w:rsid w:val="004A04CA"/>
    <w:rsid w:val="004A0532"/>
    <w:rsid w:val="004A1C8E"/>
    <w:rsid w:val="004B1D7F"/>
    <w:rsid w:val="004B2C29"/>
    <w:rsid w:val="004B30B2"/>
    <w:rsid w:val="004B473C"/>
    <w:rsid w:val="004B5FE4"/>
    <w:rsid w:val="004B7176"/>
    <w:rsid w:val="004C190E"/>
    <w:rsid w:val="004C4413"/>
    <w:rsid w:val="004C4A9F"/>
    <w:rsid w:val="004D6CE4"/>
    <w:rsid w:val="004D70A1"/>
    <w:rsid w:val="004D76AF"/>
    <w:rsid w:val="004E0BD0"/>
    <w:rsid w:val="004E1480"/>
    <w:rsid w:val="004E1AB2"/>
    <w:rsid w:val="004E661B"/>
    <w:rsid w:val="004E6A36"/>
    <w:rsid w:val="004E738D"/>
    <w:rsid w:val="004F2699"/>
    <w:rsid w:val="004F438C"/>
    <w:rsid w:val="004F567E"/>
    <w:rsid w:val="004F66C7"/>
    <w:rsid w:val="00500EF9"/>
    <w:rsid w:val="00506462"/>
    <w:rsid w:val="005072B0"/>
    <w:rsid w:val="0050754A"/>
    <w:rsid w:val="005118B0"/>
    <w:rsid w:val="005175B4"/>
    <w:rsid w:val="00517711"/>
    <w:rsid w:val="00525872"/>
    <w:rsid w:val="005272B7"/>
    <w:rsid w:val="00527D74"/>
    <w:rsid w:val="00531A34"/>
    <w:rsid w:val="00531C4B"/>
    <w:rsid w:val="00531CA5"/>
    <w:rsid w:val="005416DE"/>
    <w:rsid w:val="00542C39"/>
    <w:rsid w:val="00543287"/>
    <w:rsid w:val="00546028"/>
    <w:rsid w:val="00547F4D"/>
    <w:rsid w:val="00550375"/>
    <w:rsid w:val="0055265F"/>
    <w:rsid w:val="00552CDB"/>
    <w:rsid w:val="00554DCE"/>
    <w:rsid w:val="00557D55"/>
    <w:rsid w:val="00560372"/>
    <w:rsid w:val="00562B6A"/>
    <w:rsid w:val="00562E63"/>
    <w:rsid w:val="005669EA"/>
    <w:rsid w:val="00572086"/>
    <w:rsid w:val="00576E8A"/>
    <w:rsid w:val="005816BB"/>
    <w:rsid w:val="00583A1C"/>
    <w:rsid w:val="00583B2F"/>
    <w:rsid w:val="00584679"/>
    <w:rsid w:val="00584DFC"/>
    <w:rsid w:val="00586BE8"/>
    <w:rsid w:val="00591747"/>
    <w:rsid w:val="00593AB7"/>
    <w:rsid w:val="00597357"/>
    <w:rsid w:val="00597AA1"/>
    <w:rsid w:val="005A4C2C"/>
    <w:rsid w:val="005B2F97"/>
    <w:rsid w:val="005B48CD"/>
    <w:rsid w:val="005B4B15"/>
    <w:rsid w:val="005B4DF3"/>
    <w:rsid w:val="005B5DA3"/>
    <w:rsid w:val="005B7143"/>
    <w:rsid w:val="005B71B0"/>
    <w:rsid w:val="005C3782"/>
    <w:rsid w:val="005D1F2B"/>
    <w:rsid w:val="005D2CF3"/>
    <w:rsid w:val="005D4B63"/>
    <w:rsid w:val="005E0D19"/>
    <w:rsid w:val="005E0D82"/>
    <w:rsid w:val="005E16B1"/>
    <w:rsid w:val="005E6320"/>
    <w:rsid w:val="005F6795"/>
    <w:rsid w:val="006002DF"/>
    <w:rsid w:val="0060048F"/>
    <w:rsid w:val="006065CF"/>
    <w:rsid w:val="00606C72"/>
    <w:rsid w:val="00607EA8"/>
    <w:rsid w:val="0061193E"/>
    <w:rsid w:val="0061328D"/>
    <w:rsid w:val="00613B80"/>
    <w:rsid w:val="006174AF"/>
    <w:rsid w:val="00617541"/>
    <w:rsid w:val="006203AB"/>
    <w:rsid w:val="006204DB"/>
    <w:rsid w:val="00620745"/>
    <w:rsid w:val="00621A95"/>
    <w:rsid w:val="00621DA6"/>
    <w:rsid w:val="00621F7A"/>
    <w:rsid w:val="006225D7"/>
    <w:rsid w:val="006352A1"/>
    <w:rsid w:val="006370B5"/>
    <w:rsid w:val="00637A8D"/>
    <w:rsid w:val="006405F1"/>
    <w:rsid w:val="006414D5"/>
    <w:rsid w:val="006519CB"/>
    <w:rsid w:val="00652245"/>
    <w:rsid w:val="00652F1E"/>
    <w:rsid w:val="006537E6"/>
    <w:rsid w:val="006538D4"/>
    <w:rsid w:val="0066219A"/>
    <w:rsid w:val="006675D9"/>
    <w:rsid w:val="00672691"/>
    <w:rsid w:val="006803BB"/>
    <w:rsid w:val="006820DA"/>
    <w:rsid w:val="006832C9"/>
    <w:rsid w:val="00686B6B"/>
    <w:rsid w:val="006873C9"/>
    <w:rsid w:val="00691D6B"/>
    <w:rsid w:val="00693ACD"/>
    <w:rsid w:val="00693FDE"/>
    <w:rsid w:val="00696C75"/>
    <w:rsid w:val="006A2BAD"/>
    <w:rsid w:val="006B0ED3"/>
    <w:rsid w:val="006B2688"/>
    <w:rsid w:val="006B2885"/>
    <w:rsid w:val="006B4CC1"/>
    <w:rsid w:val="006C0113"/>
    <w:rsid w:val="006C08A9"/>
    <w:rsid w:val="006C1FEE"/>
    <w:rsid w:val="006C77EC"/>
    <w:rsid w:val="006C7DA5"/>
    <w:rsid w:val="006E2128"/>
    <w:rsid w:val="006E292C"/>
    <w:rsid w:val="006E6FBA"/>
    <w:rsid w:val="006F01ED"/>
    <w:rsid w:val="006F0A3E"/>
    <w:rsid w:val="006F0A89"/>
    <w:rsid w:val="006F16F2"/>
    <w:rsid w:val="006F76ED"/>
    <w:rsid w:val="00702B08"/>
    <w:rsid w:val="00704D7B"/>
    <w:rsid w:val="007051AE"/>
    <w:rsid w:val="00707B51"/>
    <w:rsid w:val="00707BAD"/>
    <w:rsid w:val="00711ED2"/>
    <w:rsid w:val="00713702"/>
    <w:rsid w:val="00713F2A"/>
    <w:rsid w:val="00716E86"/>
    <w:rsid w:val="0072267D"/>
    <w:rsid w:val="00722E92"/>
    <w:rsid w:val="00723877"/>
    <w:rsid w:val="00723DA3"/>
    <w:rsid w:val="007249C3"/>
    <w:rsid w:val="00724E1C"/>
    <w:rsid w:val="0072708A"/>
    <w:rsid w:val="00737178"/>
    <w:rsid w:val="00737833"/>
    <w:rsid w:val="007404B7"/>
    <w:rsid w:val="007412D7"/>
    <w:rsid w:val="007433CD"/>
    <w:rsid w:val="00743952"/>
    <w:rsid w:val="0074730E"/>
    <w:rsid w:val="0075439C"/>
    <w:rsid w:val="007568C0"/>
    <w:rsid w:val="0076112C"/>
    <w:rsid w:val="007643B5"/>
    <w:rsid w:val="007673E9"/>
    <w:rsid w:val="00767C53"/>
    <w:rsid w:val="00770483"/>
    <w:rsid w:val="00771133"/>
    <w:rsid w:val="00774C63"/>
    <w:rsid w:val="00776283"/>
    <w:rsid w:val="007815C1"/>
    <w:rsid w:val="00781AFA"/>
    <w:rsid w:val="007829DA"/>
    <w:rsid w:val="007831BA"/>
    <w:rsid w:val="0079338D"/>
    <w:rsid w:val="00795B57"/>
    <w:rsid w:val="00796F10"/>
    <w:rsid w:val="007A3122"/>
    <w:rsid w:val="007A587C"/>
    <w:rsid w:val="007B1924"/>
    <w:rsid w:val="007B1C5C"/>
    <w:rsid w:val="007B3D9B"/>
    <w:rsid w:val="007B4344"/>
    <w:rsid w:val="007B4FEE"/>
    <w:rsid w:val="007B7DCA"/>
    <w:rsid w:val="007C0321"/>
    <w:rsid w:val="007C20CB"/>
    <w:rsid w:val="007C4B99"/>
    <w:rsid w:val="007D3806"/>
    <w:rsid w:val="007D4E0C"/>
    <w:rsid w:val="007E3680"/>
    <w:rsid w:val="007E5025"/>
    <w:rsid w:val="007E53DE"/>
    <w:rsid w:val="007E7789"/>
    <w:rsid w:val="007F43E9"/>
    <w:rsid w:val="007F794E"/>
    <w:rsid w:val="0080125B"/>
    <w:rsid w:val="00803A6A"/>
    <w:rsid w:val="00803ADF"/>
    <w:rsid w:val="00804BCB"/>
    <w:rsid w:val="008055DA"/>
    <w:rsid w:val="0080737C"/>
    <w:rsid w:val="00811C7F"/>
    <w:rsid w:val="00813AEC"/>
    <w:rsid w:val="0082047F"/>
    <w:rsid w:val="008206DE"/>
    <w:rsid w:val="00820BF4"/>
    <w:rsid w:val="00824E37"/>
    <w:rsid w:val="00826957"/>
    <w:rsid w:val="00826A60"/>
    <w:rsid w:val="00827F57"/>
    <w:rsid w:val="00830838"/>
    <w:rsid w:val="00830A7A"/>
    <w:rsid w:val="0083482D"/>
    <w:rsid w:val="008427EC"/>
    <w:rsid w:val="0084603F"/>
    <w:rsid w:val="008469F0"/>
    <w:rsid w:val="00847824"/>
    <w:rsid w:val="00847E86"/>
    <w:rsid w:val="0085058D"/>
    <w:rsid w:val="0085090F"/>
    <w:rsid w:val="0085395C"/>
    <w:rsid w:val="00855A07"/>
    <w:rsid w:val="00855AB2"/>
    <w:rsid w:val="008606FF"/>
    <w:rsid w:val="00861770"/>
    <w:rsid w:val="0086287E"/>
    <w:rsid w:val="00867291"/>
    <w:rsid w:val="008703FB"/>
    <w:rsid w:val="00871858"/>
    <w:rsid w:val="00874C6A"/>
    <w:rsid w:val="00883A44"/>
    <w:rsid w:val="0088566F"/>
    <w:rsid w:val="00885FB4"/>
    <w:rsid w:val="0089488F"/>
    <w:rsid w:val="00897ABF"/>
    <w:rsid w:val="008A0856"/>
    <w:rsid w:val="008A1121"/>
    <w:rsid w:val="008A5D2F"/>
    <w:rsid w:val="008A603E"/>
    <w:rsid w:val="008B4C00"/>
    <w:rsid w:val="008B79C7"/>
    <w:rsid w:val="008C36B8"/>
    <w:rsid w:val="008C5791"/>
    <w:rsid w:val="008C677D"/>
    <w:rsid w:val="008D3152"/>
    <w:rsid w:val="008E4525"/>
    <w:rsid w:val="008E5D62"/>
    <w:rsid w:val="008E6D3E"/>
    <w:rsid w:val="008E7DD4"/>
    <w:rsid w:val="008F0245"/>
    <w:rsid w:val="008F1AF5"/>
    <w:rsid w:val="008F1F36"/>
    <w:rsid w:val="008F62F9"/>
    <w:rsid w:val="00900E6F"/>
    <w:rsid w:val="00901A94"/>
    <w:rsid w:val="009111D0"/>
    <w:rsid w:val="009151D6"/>
    <w:rsid w:val="00916143"/>
    <w:rsid w:val="00917CB6"/>
    <w:rsid w:val="0092004B"/>
    <w:rsid w:val="0092026C"/>
    <w:rsid w:val="0092184F"/>
    <w:rsid w:val="00924BCF"/>
    <w:rsid w:val="00925937"/>
    <w:rsid w:val="00925A39"/>
    <w:rsid w:val="009262E2"/>
    <w:rsid w:val="009266E5"/>
    <w:rsid w:val="00932C7B"/>
    <w:rsid w:val="00936657"/>
    <w:rsid w:val="00936909"/>
    <w:rsid w:val="0094094D"/>
    <w:rsid w:val="00943EE1"/>
    <w:rsid w:val="00946C70"/>
    <w:rsid w:val="009470B9"/>
    <w:rsid w:val="00953AAD"/>
    <w:rsid w:val="009634E3"/>
    <w:rsid w:val="0096435E"/>
    <w:rsid w:val="009649BB"/>
    <w:rsid w:val="00966A26"/>
    <w:rsid w:val="00974031"/>
    <w:rsid w:val="00974C5B"/>
    <w:rsid w:val="00977E9B"/>
    <w:rsid w:val="00984712"/>
    <w:rsid w:val="009847C7"/>
    <w:rsid w:val="009875CC"/>
    <w:rsid w:val="009917B1"/>
    <w:rsid w:val="009946B0"/>
    <w:rsid w:val="009A0F73"/>
    <w:rsid w:val="009A1AF5"/>
    <w:rsid w:val="009A5621"/>
    <w:rsid w:val="009B1632"/>
    <w:rsid w:val="009B3B08"/>
    <w:rsid w:val="009B5607"/>
    <w:rsid w:val="009B6578"/>
    <w:rsid w:val="009B6C70"/>
    <w:rsid w:val="009B70F3"/>
    <w:rsid w:val="009C0634"/>
    <w:rsid w:val="009C13E8"/>
    <w:rsid w:val="009C4F6D"/>
    <w:rsid w:val="009C5859"/>
    <w:rsid w:val="009D2710"/>
    <w:rsid w:val="009D5FA2"/>
    <w:rsid w:val="009D6C18"/>
    <w:rsid w:val="009E1270"/>
    <w:rsid w:val="009E4D37"/>
    <w:rsid w:val="009F0293"/>
    <w:rsid w:val="009F0367"/>
    <w:rsid w:val="009F0EFA"/>
    <w:rsid w:val="009F1D42"/>
    <w:rsid w:val="009F1D65"/>
    <w:rsid w:val="009F2649"/>
    <w:rsid w:val="009F6938"/>
    <w:rsid w:val="00A00BF9"/>
    <w:rsid w:val="00A107C1"/>
    <w:rsid w:val="00A12B06"/>
    <w:rsid w:val="00A14AC0"/>
    <w:rsid w:val="00A17022"/>
    <w:rsid w:val="00A1779E"/>
    <w:rsid w:val="00A17E45"/>
    <w:rsid w:val="00A20600"/>
    <w:rsid w:val="00A220AD"/>
    <w:rsid w:val="00A23A85"/>
    <w:rsid w:val="00A278D3"/>
    <w:rsid w:val="00A31ED6"/>
    <w:rsid w:val="00A31F31"/>
    <w:rsid w:val="00A34229"/>
    <w:rsid w:val="00A358C2"/>
    <w:rsid w:val="00A378D5"/>
    <w:rsid w:val="00A408C5"/>
    <w:rsid w:val="00A50B5C"/>
    <w:rsid w:val="00A516CB"/>
    <w:rsid w:val="00A51C16"/>
    <w:rsid w:val="00A5399F"/>
    <w:rsid w:val="00A56B64"/>
    <w:rsid w:val="00A6049E"/>
    <w:rsid w:val="00A643E4"/>
    <w:rsid w:val="00A64BAF"/>
    <w:rsid w:val="00A65F4D"/>
    <w:rsid w:val="00A72BA7"/>
    <w:rsid w:val="00A72E2A"/>
    <w:rsid w:val="00A82988"/>
    <w:rsid w:val="00A85F1E"/>
    <w:rsid w:val="00A8609D"/>
    <w:rsid w:val="00A93091"/>
    <w:rsid w:val="00A93804"/>
    <w:rsid w:val="00A97099"/>
    <w:rsid w:val="00AA0652"/>
    <w:rsid w:val="00AA1358"/>
    <w:rsid w:val="00AA293D"/>
    <w:rsid w:val="00AA4A69"/>
    <w:rsid w:val="00AA6807"/>
    <w:rsid w:val="00AA6D80"/>
    <w:rsid w:val="00AB4028"/>
    <w:rsid w:val="00AC00B4"/>
    <w:rsid w:val="00AC0CEC"/>
    <w:rsid w:val="00AC339C"/>
    <w:rsid w:val="00AC364C"/>
    <w:rsid w:val="00AC3E2E"/>
    <w:rsid w:val="00AC3EDF"/>
    <w:rsid w:val="00AC6E94"/>
    <w:rsid w:val="00AC77E4"/>
    <w:rsid w:val="00AD478B"/>
    <w:rsid w:val="00AD60DB"/>
    <w:rsid w:val="00AE3573"/>
    <w:rsid w:val="00AE7B3E"/>
    <w:rsid w:val="00AF02B2"/>
    <w:rsid w:val="00AF1A11"/>
    <w:rsid w:val="00AF1B69"/>
    <w:rsid w:val="00AF1C00"/>
    <w:rsid w:val="00AF37C1"/>
    <w:rsid w:val="00AF5C3A"/>
    <w:rsid w:val="00B02772"/>
    <w:rsid w:val="00B04E9E"/>
    <w:rsid w:val="00B056A3"/>
    <w:rsid w:val="00B06F60"/>
    <w:rsid w:val="00B14AB8"/>
    <w:rsid w:val="00B20FE0"/>
    <w:rsid w:val="00B238F5"/>
    <w:rsid w:val="00B2736A"/>
    <w:rsid w:val="00B33CE5"/>
    <w:rsid w:val="00B36C0E"/>
    <w:rsid w:val="00B37F5A"/>
    <w:rsid w:val="00B41161"/>
    <w:rsid w:val="00B442AC"/>
    <w:rsid w:val="00B44618"/>
    <w:rsid w:val="00B517A0"/>
    <w:rsid w:val="00B52115"/>
    <w:rsid w:val="00B52B1E"/>
    <w:rsid w:val="00B61593"/>
    <w:rsid w:val="00B710BC"/>
    <w:rsid w:val="00B73534"/>
    <w:rsid w:val="00B75C72"/>
    <w:rsid w:val="00B76537"/>
    <w:rsid w:val="00B86AB5"/>
    <w:rsid w:val="00B92A6C"/>
    <w:rsid w:val="00B9397F"/>
    <w:rsid w:val="00B94B7C"/>
    <w:rsid w:val="00BA0211"/>
    <w:rsid w:val="00BA11F3"/>
    <w:rsid w:val="00BA1B5A"/>
    <w:rsid w:val="00BA1E16"/>
    <w:rsid w:val="00BA2B57"/>
    <w:rsid w:val="00BA3361"/>
    <w:rsid w:val="00BA4EA3"/>
    <w:rsid w:val="00BB21C4"/>
    <w:rsid w:val="00BB345A"/>
    <w:rsid w:val="00BC4D87"/>
    <w:rsid w:val="00BC5792"/>
    <w:rsid w:val="00BC728B"/>
    <w:rsid w:val="00BD51A3"/>
    <w:rsid w:val="00BD6D29"/>
    <w:rsid w:val="00BE019E"/>
    <w:rsid w:val="00BE7DEE"/>
    <w:rsid w:val="00BF4089"/>
    <w:rsid w:val="00BF66D5"/>
    <w:rsid w:val="00BF7C56"/>
    <w:rsid w:val="00BF7F4A"/>
    <w:rsid w:val="00C02F21"/>
    <w:rsid w:val="00C043D2"/>
    <w:rsid w:val="00C06866"/>
    <w:rsid w:val="00C135EF"/>
    <w:rsid w:val="00C20859"/>
    <w:rsid w:val="00C21A3D"/>
    <w:rsid w:val="00C21AB2"/>
    <w:rsid w:val="00C23B49"/>
    <w:rsid w:val="00C321FA"/>
    <w:rsid w:val="00C415FB"/>
    <w:rsid w:val="00C41CC5"/>
    <w:rsid w:val="00C46B68"/>
    <w:rsid w:val="00C47063"/>
    <w:rsid w:val="00C47EF8"/>
    <w:rsid w:val="00C5407B"/>
    <w:rsid w:val="00C54984"/>
    <w:rsid w:val="00C55800"/>
    <w:rsid w:val="00C57BFA"/>
    <w:rsid w:val="00C63CB3"/>
    <w:rsid w:val="00C63D2B"/>
    <w:rsid w:val="00C72D68"/>
    <w:rsid w:val="00C75B37"/>
    <w:rsid w:val="00C810DE"/>
    <w:rsid w:val="00C81C36"/>
    <w:rsid w:val="00C8240C"/>
    <w:rsid w:val="00C8282B"/>
    <w:rsid w:val="00C82C1C"/>
    <w:rsid w:val="00C83A47"/>
    <w:rsid w:val="00C83C0B"/>
    <w:rsid w:val="00C84175"/>
    <w:rsid w:val="00C879FE"/>
    <w:rsid w:val="00C90543"/>
    <w:rsid w:val="00C9396C"/>
    <w:rsid w:val="00C9737F"/>
    <w:rsid w:val="00CA3A98"/>
    <w:rsid w:val="00CA675B"/>
    <w:rsid w:val="00CA6C4D"/>
    <w:rsid w:val="00CB2DF0"/>
    <w:rsid w:val="00CB400E"/>
    <w:rsid w:val="00CB5739"/>
    <w:rsid w:val="00CB5CE6"/>
    <w:rsid w:val="00CC3530"/>
    <w:rsid w:val="00CC6B66"/>
    <w:rsid w:val="00CC7256"/>
    <w:rsid w:val="00CD14EC"/>
    <w:rsid w:val="00CD1E7C"/>
    <w:rsid w:val="00CD1F07"/>
    <w:rsid w:val="00CD45C8"/>
    <w:rsid w:val="00CD48F0"/>
    <w:rsid w:val="00CD6849"/>
    <w:rsid w:val="00CD6A51"/>
    <w:rsid w:val="00CE25C5"/>
    <w:rsid w:val="00CE39F0"/>
    <w:rsid w:val="00CE5561"/>
    <w:rsid w:val="00CF4184"/>
    <w:rsid w:val="00CF6454"/>
    <w:rsid w:val="00CF74D2"/>
    <w:rsid w:val="00D00E5E"/>
    <w:rsid w:val="00D041EB"/>
    <w:rsid w:val="00D05888"/>
    <w:rsid w:val="00D0683D"/>
    <w:rsid w:val="00D06C32"/>
    <w:rsid w:val="00D06FFB"/>
    <w:rsid w:val="00D0733C"/>
    <w:rsid w:val="00D134A1"/>
    <w:rsid w:val="00D13AFE"/>
    <w:rsid w:val="00D165DB"/>
    <w:rsid w:val="00D17BDF"/>
    <w:rsid w:val="00D21868"/>
    <w:rsid w:val="00D22F1D"/>
    <w:rsid w:val="00D2537C"/>
    <w:rsid w:val="00D3053A"/>
    <w:rsid w:val="00D311FE"/>
    <w:rsid w:val="00D3161C"/>
    <w:rsid w:val="00D327CF"/>
    <w:rsid w:val="00D3786D"/>
    <w:rsid w:val="00D404F1"/>
    <w:rsid w:val="00D43BE4"/>
    <w:rsid w:val="00D45D18"/>
    <w:rsid w:val="00D500B3"/>
    <w:rsid w:val="00D509DC"/>
    <w:rsid w:val="00D51E97"/>
    <w:rsid w:val="00D617AF"/>
    <w:rsid w:val="00D66711"/>
    <w:rsid w:val="00D7070F"/>
    <w:rsid w:val="00D712E2"/>
    <w:rsid w:val="00D71591"/>
    <w:rsid w:val="00D71597"/>
    <w:rsid w:val="00D71764"/>
    <w:rsid w:val="00D71E83"/>
    <w:rsid w:val="00D72DB3"/>
    <w:rsid w:val="00D734E7"/>
    <w:rsid w:val="00D740AD"/>
    <w:rsid w:val="00D860E3"/>
    <w:rsid w:val="00D870C1"/>
    <w:rsid w:val="00D876AF"/>
    <w:rsid w:val="00D909CA"/>
    <w:rsid w:val="00D913D5"/>
    <w:rsid w:val="00D91D8D"/>
    <w:rsid w:val="00D95D30"/>
    <w:rsid w:val="00DA2D95"/>
    <w:rsid w:val="00DA2F54"/>
    <w:rsid w:val="00DA302B"/>
    <w:rsid w:val="00DA30E5"/>
    <w:rsid w:val="00DA3A60"/>
    <w:rsid w:val="00DA406F"/>
    <w:rsid w:val="00DA482E"/>
    <w:rsid w:val="00DA68B6"/>
    <w:rsid w:val="00DB0E54"/>
    <w:rsid w:val="00DB2D00"/>
    <w:rsid w:val="00DB3868"/>
    <w:rsid w:val="00DB61F6"/>
    <w:rsid w:val="00DC106B"/>
    <w:rsid w:val="00DC489F"/>
    <w:rsid w:val="00DC7509"/>
    <w:rsid w:val="00DD1A8A"/>
    <w:rsid w:val="00DD404C"/>
    <w:rsid w:val="00DD48C7"/>
    <w:rsid w:val="00DD6990"/>
    <w:rsid w:val="00DE16FA"/>
    <w:rsid w:val="00DE33AD"/>
    <w:rsid w:val="00DE6286"/>
    <w:rsid w:val="00DE66A7"/>
    <w:rsid w:val="00DE7D88"/>
    <w:rsid w:val="00DF2EE1"/>
    <w:rsid w:val="00DF5B0A"/>
    <w:rsid w:val="00DF7521"/>
    <w:rsid w:val="00E0067D"/>
    <w:rsid w:val="00E01120"/>
    <w:rsid w:val="00E043F4"/>
    <w:rsid w:val="00E11CA0"/>
    <w:rsid w:val="00E1254A"/>
    <w:rsid w:val="00E126B3"/>
    <w:rsid w:val="00E132D0"/>
    <w:rsid w:val="00E1358D"/>
    <w:rsid w:val="00E2412C"/>
    <w:rsid w:val="00E312D4"/>
    <w:rsid w:val="00E32DA0"/>
    <w:rsid w:val="00E3446F"/>
    <w:rsid w:val="00E3542F"/>
    <w:rsid w:val="00E36727"/>
    <w:rsid w:val="00E36BEA"/>
    <w:rsid w:val="00E42E41"/>
    <w:rsid w:val="00E42F34"/>
    <w:rsid w:val="00E43F24"/>
    <w:rsid w:val="00E50CD9"/>
    <w:rsid w:val="00E531CC"/>
    <w:rsid w:val="00E56048"/>
    <w:rsid w:val="00E60D54"/>
    <w:rsid w:val="00E6227A"/>
    <w:rsid w:val="00E62E42"/>
    <w:rsid w:val="00E66F2E"/>
    <w:rsid w:val="00E70E7B"/>
    <w:rsid w:val="00E712C5"/>
    <w:rsid w:val="00E72545"/>
    <w:rsid w:val="00E755C8"/>
    <w:rsid w:val="00E82014"/>
    <w:rsid w:val="00E82363"/>
    <w:rsid w:val="00E828A4"/>
    <w:rsid w:val="00E83C10"/>
    <w:rsid w:val="00E87B58"/>
    <w:rsid w:val="00E87FAE"/>
    <w:rsid w:val="00E933EE"/>
    <w:rsid w:val="00E938A5"/>
    <w:rsid w:val="00E946B7"/>
    <w:rsid w:val="00E95468"/>
    <w:rsid w:val="00EA0BFA"/>
    <w:rsid w:val="00EA3DEC"/>
    <w:rsid w:val="00EB02AF"/>
    <w:rsid w:val="00EB1E14"/>
    <w:rsid w:val="00EB4200"/>
    <w:rsid w:val="00EC3F9D"/>
    <w:rsid w:val="00EC43C8"/>
    <w:rsid w:val="00EC6040"/>
    <w:rsid w:val="00ED1947"/>
    <w:rsid w:val="00ED2423"/>
    <w:rsid w:val="00ED6EB3"/>
    <w:rsid w:val="00EE3957"/>
    <w:rsid w:val="00EE4A21"/>
    <w:rsid w:val="00EF131B"/>
    <w:rsid w:val="00EF1E2E"/>
    <w:rsid w:val="00EF6363"/>
    <w:rsid w:val="00EF6BBD"/>
    <w:rsid w:val="00EF732A"/>
    <w:rsid w:val="00F07C2A"/>
    <w:rsid w:val="00F10258"/>
    <w:rsid w:val="00F10AAF"/>
    <w:rsid w:val="00F115F8"/>
    <w:rsid w:val="00F16993"/>
    <w:rsid w:val="00F21B87"/>
    <w:rsid w:val="00F21E80"/>
    <w:rsid w:val="00F2295D"/>
    <w:rsid w:val="00F23A79"/>
    <w:rsid w:val="00F24ED8"/>
    <w:rsid w:val="00F25A2D"/>
    <w:rsid w:val="00F27A4D"/>
    <w:rsid w:val="00F27F86"/>
    <w:rsid w:val="00F3332B"/>
    <w:rsid w:val="00F36A4A"/>
    <w:rsid w:val="00F405C2"/>
    <w:rsid w:val="00F41FD3"/>
    <w:rsid w:val="00F46A20"/>
    <w:rsid w:val="00F47ECD"/>
    <w:rsid w:val="00F5401C"/>
    <w:rsid w:val="00F54411"/>
    <w:rsid w:val="00F544B5"/>
    <w:rsid w:val="00F5492D"/>
    <w:rsid w:val="00F555F9"/>
    <w:rsid w:val="00F612CD"/>
    <w:rsid w:val="00F62A79"/>
    <w:rsid w:val="00F62B6A"/>
    <w:rsid w:val="00F63ACD"/>
    <w:rsid w:val="00F6585D"/>
    <w:rsid w:val="00F66E71"/>
    <w:rsid w:val="00F67550"/>
    <w:rsid w:val="00F71CC8"/>
    <w:rsid w:val="00F80C88"/>
    <w:rsid w:val="00F8177F"/>
    <w:rsid w:val="00F81B6B"/>
    <w:rsid w:val="00F86FB3"/>
    <w:rsid w:val="00F921A2"/>
    <w:rsid w:val="00F92C7E"/>
    <w:rsid w:val="00F975E2"/>
    <w:rsid w:val="00FA1242"/>
    <w:rsid w:val="00FA3D78"/>
    <w:rsid w:val="00FB25C3"/>
    <w:rsid w:val="00FB5051"/>
    <w:rsid w:val="00FC10EC"/>
    <w:rsid w:val="00FC2C92"/>
    <w:rsid w:val="00FC3576"/>
    <w:rsid w:val="00FD027E"/>
    <w:rsid w:val="00FD147D"/>
    <w:rsid w:val="00FD46AA"/>
    <w:rsid w:val="00FD4E7E"/>
    <w:rsid w:val="00FE0FC0"/>
    <w:rsid w:val="00FE2CB4"/>
    <w:rsid w:val="00FE41FB"/>
    <w:rsid w:val="00FE5FCB"/>
    <w:rsid w:val="00FF1ADE"/>
    <w:rsid w:val="00FF1EE3"/>
    <w:rsid w:val="00FF2F62"/>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2A92F"/>
  <w15:docId w15:val="{F4E90B87-BF8F-4D7C-9BD9-9F3B90E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92C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727"/>
    <w:pPr>
      <w:autoSpaceDE w:val="0"/>
      <w:autoSpaceDN w:val="0"/>
      <w:adjustRightInd w:val="0"/>
    </w:pPr>
    <w:rPr>
      <w:rFonts w:ascii="Verdana" w:hAnsi="Verdana"/>
      <w:color w:val="000000"/>
      <w:sz w:val="24"/>
      <w:szCs w:val="24"/>
    </w:rPr>
  </w:style>
  <w:style w:type="paragraph" w:styleId="BalloonText">
    <w:name w:val="Balloon Text"/>
    <w:basedOn w:val="Normal"/>
    <w:semiHidden/>
    <w:rsid w:val="00617541"/>
    <w:rPr>
      <w:rFonts w:ascii="Tahoma" w:hAnsi="Tahoma" w:cs="Tahoma"/>
      <w:sz w:val="16"/>
      <w:szCs w:val="16"/>
    </w:rPr>
  </w:style>
  <w:style w:type="table" w:styleId="TableGrid">
    <w:name w:val="Table Grid"/>
    <w:basedOn w:val="TableNormal"/>
    <w:rsid w:val="004F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16143"/>
    <w:rPr>
      <w:rFonts w:ascii="Calibri" w:eastAsia="MS Mincho" w:hAnsi="Calibri" w:cs="Arial"/>
      <w:sz w:val="22"/>
      <w:szCs w:val="22"/>
      <w:lang w:eastAsia="ja-JP"/>
    </w:rPr>
  </w:style>
  <w:style w:type="character" w:customStyle="1" w:styleId="NoSpacingChar">
    <w:name w:val="No Spacing Char"/>
    <w:link w:val="NoSpacing"/>
    <w:uiPriority w:val="1"/>
    <w:rsid w:val="00916143"/>
    <w:rPr>
      <w:rFonts w:ascii="Calibri" w:eastAsia="MS Mincho" w:hAnsi="Calibri" w:cs="Arial"/>
      <w:sz w:val="22"/>
      <w:szCs w:val="22"/>
      <w:lang w:eastAsia="ja-JP"/>
    </w:rPr>
  </w:style>
  <w:style w:type="paragraph" w:styleId="Header">
    <w:name w:val="header"/>
    <w:basedOn w:val="Normal"/>
    <w:link w:val="HeaderChar"/>
    <w:rsid w:val="00916143"/>
    <w:pPr>
      <w:tabs>
        <w:tab w:val="center" w:pos="4680"/>
        <w:tab w:val="right" w:pos="9360"/>
      </w:tabs>
    </w:pPr>
  </w:style>
  <w:style w:type="character" w:customStyle="1" w:styleId="HeaderChar">
    <w:name w:val="Header Char"/>
    <w:link w:val="Header"/>
    <w:rsid w:val="00916143"/>
    <w:rPr>
      <w:sz w:val="24"/>
      <w:szCs w:val="24"/>
    </w:rPr>
  </w:style>
  <w:style w:type="paragraph" w:styleId="Footer">
    <w:name w:val="footer"/>
    <w:basedOn w:val="Normal"/>
    <w:link w:val="FooterChar"/>
    <w:rsid w:val="00916143"/>
    <w:pPr>
      <w:tabs>
        <w:tab w:val="center" w:pos="4680"/>
        <w:tab w:val="right" w:pos="9360"/>
      </w:tabs>
    </w:pPr>
  </w:style>
  <w:style w:type="character" w:customStyle="1" w:styleId="FooterChar">
    <w:name w:val="Footer Char"/>
    <w:link w:val="Footer"/>
    <w:rsid w:val="00916143"/>
    <w:rPr>
      <w:sz w:val="24"/>
      <w:szCs w:val="24"/>
    </w:rPr>
  </w:style>
  <w:style w:type="character" w:styleId="CommentReference">
    <w:name w:val="annotation reference"/>
    <w:basedOn w:val="DefaultParagraphFont"/>
    <w:semiHidden/>
    <w:unhideWhenUsed/>
    <w:rsid w:val="00FF2F62"/>
    <w:rPr>
      <w:sz w:val="16"/>
      <w:szCs w:val="16"/>
    </w:rPr>
  </w:style>
  <w:style w:type="paragraph" w:styleId="CommentText">
    <w:name w:val="annotation text"/>
    <w:basedOn w:val="Normal"/>
    <w:link w:val="CommentTextChar"/>
    <w:semiHidden/>
    <w:unhideWhenUsed/>
    <w:rsid w:val="00FF2F62"/>
    <w:rPr>
      <w:sz w:val="20"/>
      <w:szCs w:val="20"/>
    </w:rPr>
  </w:style>
  <w:style w:type="character" w:customStyle="1" w:styleId="CommentTextChar">
    <w:name w:val="Comment Text Char"/>
    <w:basedOn w:val="DefaultParagraphFont"/>
    <w:link w:val="CommentText"/>
    <w:semiHidden/>
    <w:rsid w:val="00FF2F62"/>
  </w:style>
  <w:style w:type="paragraph" w:styleId="CommentSubject">
    <w:name w:val="annotation subject"/>
    <w:basedOn w:val="CommentText"/>
    <w:next w:val="CommentText"/>
    <w:link w:val="CommentSubjectChar"/>
    <w:semiHidden/>
    <w:unhideWhenUsed/>
    <w:rsid w:val="00FF2F62"/>
    <w:rPr>
      <w:b/>
      <w:bCs/>
    </w:rPr>
  </w:style>
  <w:style w:type="character" w:customStyle="1" w:styleId="CommentSubjectChar">
    <w:name w:val="Comment Subject Char"/>
    <w:basedOn w:val="CommentTextChar"/>
    <w:link w:val="CommentSubject"/>
    <w:semiHidden/>
    <w:rsid w:val="00FF2F62"/>
    <w:rPr>
      <w:b/>
      <w:bCs/>
    </w:rPr>
  </w:style>
  <w:style w:type="paragraph" w:styleId="Revision">
    <w:name w:val="Revision"/>
    <w:hidden/>
    <w:uiPriority w:val="99"/>
    <w:semiHidden/>
    <w:rsid w:val="00652F1E"/>
    <w:rPr>
      <w:sz w:val="24"/>
      <w:szCs w:val="24"/>
    </w:rPr>
  </w:style>
  <w:style w:type="paragraph" w:styleId="ListParagraph">
    <w:name w:val="List Paragraph"/>
    <w:basedOn w:val="Normal"/>
    <w:uiPriority w:val="34"/>
    <w:qFormat/>
    <w:rsid w:val="00F23A79"/>
    <w:pPr>
      <w:ind w:left="720"/>
      <w:contextualSpacing/>
    </w:pPr>
  </w:style>
  <w:style w:type="character" w:customStyle="1" w:styleId="copypaste">
    <w:name w:val="copypaste"/>
    <w:basedOn w:val="DefaultParagraphFont"/>
    <w:rsid w:val="00B9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2125">
      <w:bodyDiv w:val="1"/>
      <w:marLeft w:val="0"/>
      <w:marRight w:val="0"/>
      <w:marTop w:val="0"/>
      <w:marBottom w:val="0"/>
      <w:divBdr>
        <w:top w:val="none" w:sz="0" w:space="0" w:color="auto"/>
        <w:left w:val="none" w:sz="0" w:space="0" w:color="auto"/>
        <w:bottom w:val="none" w:sz="0" w:space="0" w:color="auto"/>
        <w:right w:val="none" w:sz="0" w:space="0" w:color="auto"/>
      </w:divBdr>
      <w:divsChild>
        <w:div w:id="1633098078">
          <w:marLeft w:val="480"/>
          <w:marRight w:val="0"/>
          <w:marTop w:val="0"/>
          <w:marBottom w:val="0"/>
          <w:divBdr>
            <w:top w:val="none" w:sz="0" w:space="0" w:color="auto"/>
            <w:left w:val="none" w:sz="0" w:space="0" w:color="auto"/>
            <w:bottom w:val="none" w:sz="0" w:space="0" w:color="auto"/>
            <w:right w:val="none" w:sz="0" w:space="0" w:color="auto"/>
          </w:divBdr>
          <w:divsChild>
            <w:div w:id="1995452412">
              <w:marLeft w:val="480"/>
              <w:marRight w:val="0"/>
              <w:marTop w:val="0"/>
              <w:marBottom w:val="0"/>
              <w:divBdr>
                <w:top w:val="none" w:sz="0" w:space="0" w:color="auto"/>
                <w:left w:val="none" w:sz="0" w:space="0" w:color="auto"/>
                <w:bottom w:val="none" w:sz="0" w:space="0" w:color="auto"/>
                <w:right w:val="none" w:sz="0" w:space="0" w:color="auto"/>
              </w:divBdr>
              <w:divsChild>
                <w:div w:id="617565809">
                  <w:marLeft w:val="480"/>
                  <w:marRight w:val="0"/>
                  <w:marTop w:val="0"/>
                  <w:marBottom w:val="0"/>
                  <w:divBdr>
                    <w:top w:val="none" w:sz="0" w:space="0" w:color="auto"/>
                    <w:left w:val="none" w:sz="0" w:space="0" w:color="auto"/>
                    <w:bottom w:val="none" w:sz="0" w:space="0" w:color="auto"/>
                    <w:right w:val="none" w:sz="0" w:space="0" w:color="auto"/>
                  </w:divBdr>
                  <w:divsChild>
                    <w:div w:id="17586694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8297">
      <w:bodyDiv w:val="1"/>
      <w:marLeft w:val="0"/>
      <w:marRight w:val="0"/>
      <w:marTop w:val="0"/>
      <w:marBottom w:val="0"/>
      <w:divBdr>
        <w:top w:val="none" w:sz="0" w:space="0" w:color="auto"/>
        <w:left w:val="none" w:sz="0" w:space="0" w:color="auto"/>
        <w:bottom w:val="none" w:sz="0" w:space="0" w:color="auto"/>
        <w:right w:val="none" w:sz="0" w:space="0" w:color="auto"/>
      </w:divBdr>
      <w:divsChild>
        <w:div w:id="959186502">
          <w:marLeft w:val="480"/>
          <w:marRight w:val="0"/>
          <w:marTop w:val="0"/>
          <w:marBottom w:val="0"/>
          <w:divBdr>
            <w:top w:val="none" w:sz="0" w:space="0" w:color="auto"/>
            <w:left w:val="none" w:sz="0" w:space="0" w:color="auto"/>
            <w:bottom w:val="none" w:sz="0" w:space="0" w:color="auto"/>
            <w:right w:val="none" w:sz="0" w:space="0" w:color="auto"/>
          </w:divBdr>
          <w:divsChild>
            <w:div w:id="1132551022">
              <w:marLeft w:val="480"/>
              <w:marRight w:val="0"/>
              <w:marTop w:val="0"/>
              <w:marBottom w:val="0"/>
              <w:divBdr>
                <w:top w:val="none" w:sz="0" w:space="0" w:color="auto"/>
                <w:left w:val="none" w:sz="0" w:space="0" w:color="auto"/>
                <w:bottom w:val="none" w:sz="0" w:space="0" w:color="auto"/>
                <w:right w:val="none" w:sz="0" w:space="0" w:color="auto"/>
              </w:divBdr>
              <w:divsChild>
                <w:div w:id="874316245">
                  <w:marLeft w:val="480"/>
                  <w:marRight w:val="0"/>
                  <w:marTop w:val="0"/>
                  <w:marBottom w:val="0"/>
                  <w:divBdr>
                    <w:top w:val="none" w:sz="0" w:space="0" w:color="auto"/>
                    <w:left w:val="none" w:sz="0" w:space="0" w:color="auto"/>
                    <w:bottom w:val="none" w:sz="0" w:space="0" w:color="auto"/>
                    <w:right w:val="none" w:sz="0" w:space="0" w:color="auto"/>
                  </w:divBdr>
                  <w:divsChild>
                    <w:div w:id="1880823791">
                      <w:marLeft w:val="480"/>
                      <w:marRight w:val="0"/>
                      <w:marTop w:val="0"/>
                      <w:marBottom w:val="0"/>
                      <w:divBdr>
                        <w:top w:val="none" w:sz="0" w:space="0" w:color="auto"/>
                        <w:left w:val="none" w:sz="0" w:space="0" w:color="auto"/>
                        <w:bottom w:val="none" w:sz="0" w:space="0" w:color="auto"/>
                        <w:right w:val="none" w:sz="0" w:space="0" w:color="auto"/>
                      </w:divBdr>
                      <w:divsChild>
                        <w:div w:id="1405873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26034">
      <w:bodyDiv w:val="1"/>
      <w:marLeft w:val="225"/>
      <w:marRight w:val="225"/>
      <w:marTop w:val="225"/>
      <w:marBottom w:val="225"/>
      <w:divBdr>
        <w:top w:val="none" w:sz="0" w:space="0" w:color="auto"/>
        <w:left w:val="none" w:sz="0" w:space="0" w:color="auto"/>
        <w:bottom w:val="none" w:sz="0" w:space="0" w:color="auto"/>
        <w:right w:val="none" w:sz="0" w:space="0" w:color="auto"/>
      </w:divBdr>
      <w:divsChild>
        <w:div w:id="674383613">
          <w:marLeft w:val="0"/>
          <w:marRight w:val="0"/>
          <w:marTop w:val="0"/>
          <w:marBottom w:val="0"/>
          <w:divBdr>
            <w:top w:val="none" w:sz="0" w:space="0" w:color="auto"/>
            <w:left w:val="none" w:sz="0" w:space="0" w:color="auto"/>
            <w:bottom w:val="none" w:sz="0" w:space="0" w:color="auto"/>
            <w:right w:val="none" w:sz="0" w:space="0" w:color="auto"/>
          </w:divBdr>
        </w:div>
      </w:divsChild>
    </w:div>
    <w:div w:id="2109544399">
      <w:bodyDiv w:val="1"/>
      <w:marLeft w:val="0"/>
      <w:marRight w:val="0"/>
      <w:marTop w:val="0"/>
      <w:marBottom w:val="0"/>
      <w:divBdr>
        <w:top w:val="none" w:sz="0" w:space="0" w:color="auto"/>
        <w:left w:val="none" w:sz="0" w:space="0" w:color="auto"/>
        <w:bottom w:val="none" w:sz="0" w:space="0" w:color="auto"/>
        <w:right w:val="none" w:sz="0" w:space="0" w:color="auto"/>
      </w:divBdr>
      <w:divsChild>
        <w:div w:id="198126461">
          <w:marLeft w:val="480"/>
          <w:marRight w:val="0"/>
          <w:marTop w:val="0"/>
          <w:marBottom w:val="0"/>
          <w:divBdr>
            <w:top w:val="none" w:sz="0" w:space="0" w:color="auto"/>
            <w:left w:val="none" w:sz="0" w:space="0" w:color="auto"/>
            <w:bottom w:val="none" w:sz="0" w:space="0" w:color="auto"/>
            <w:right w:val="none" w:sz="0" w:space="0" w:color="auto"/>
          </w:divBdr>
          <w:divsChild>
            <w:div w:id="1605767520">
              <w:marLeft w:val="480"/>
              <w:marRight w:val="0"/>
              <w:marTop w:val="0"/>
              <w:marBottom w:val="0"/>
              <w:divBdr>
                <w:top w:val="none" w:sz="0" w:space="0" w:color="auto"/>
                <w:left w:val="none" w:sz="0" w:space="0" w:color="auto"/>
                <w:bottom w:val="none" w:sz="0" w:space="0" w:color="auto"/>
                <w:right w:val="none" w:sz="0" w:space="0" w:color="auto"/>
              </w:divBdr>
              <w:divsChild>
                <w:div w:id="50226879">
                  <w:marLeft w:val="480"/>
                  <w:marRight w:val="0"/>
                  <w:marTop w:val="0"/>
                  <w:marBottom w:val="0"/>
                  <w:divBdr>
                    <w:top w:val="none" w:sz="0" w:space="0" w:color="auto"/>
                    <w:left w:val="none" w:sz="0" w:space="0" w:color="auto"/>
                    <w:bottom w:val="none" w:sz="0" w:space="0" w:color="auto"/>
                    <w:right w:val="none" w:sz="0" w:space="0" w:color="auto"/>
                  </w:divBdr>
                  <w:divsChild>
                    <w:div w:id="18400760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CA21-DDDF-45D5-BEEC-F9256878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SMDC Health System</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dc:creator>
  <cp:lastModifiedBy>Joani Hope</cp:lastModifiedBy>
  <cp:revision>3</cp:revision>
  <cp:lastPrinted>2015-11-18T23:52:00Z</cp:lastPrinted>
  <dcterms:created xsi:type="dcterms:W3CDTF">2017-02-28T18:02:00Z</dcterms:created>
  <dcterms:modified xsi:type="dcterms:W3CDTF">2017-03-24T18:53:00Z</dcterms:modified>
</cp:coreProperties>
</file>